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5034" w:rsidRPr="00C47596" w:rsidRDefault="00C146BD" w:rsidP="00C47596">
      <w:pPr>
        <w:spacing w:beforeLines="600" w:before="1872" w:after="312"/>
        <w:jc w:val="center"/>
        <w:rPr>
          <w:rFonts w:eastAsia="黑体" w:hAnsi="Calibri"/>
          <w:b/>
          <w:sz w:val="48"/>
          <w:szCs w:val="36"/>
        </w:rPr>
      </w:pPr>
      <w:r w:rsidRPr="00C47596">
        <w:rPr>
          <w:rFonts w:eastAsia="黑体" w:hAnsi="Calibri" w:hint="eastAsia"/>
          <w:b/>
          <w:sz w:val="48"/>
          <w:szCs w:val="36"/>
        </w:rPr>
        <w:t>大学生创新训练项目申请书</w:t>
      </w:r>
    </w:p>
    <w:p w:rsidR="00C47596" w:rsidRDefault="00C47596">
      <w:pPr>
        <w:tabs>
          <w:tab w:val="left" w:pos="7800"/>
        </w:tabs>
        <w:spacing w:line="760" w:lineRule="exact"/>
        <w:ind w:firstLineChars="200" w:firstLine="600"/>
        <w:rPr>
          <w:rFonts w:eastAsia="黑体"/>
          <w:color w:val="000000"/>
          <w:sz w:val="30"/>
          <w:szCs w:val="30"/>
        </w:rPr>
      </w:pPr>
    </w:p>
    <w:p w:rsidR="00065034" w:rsidRPr="00C47596" w:rsidRDefault="00C146BD">
      <w:pPr>
        <w:tabs>
          <w:tab w:val="left" w:pos="7800"/>
        </w:tabs>
        <w:spacing w:line="760" w:lineRule="exact"/>
        <w:ind w:firstLineChars="200" w:firstLine="600"/>
        <w:rPr>
          <w:rFonts w:eastAsia="黑体"/>
          <w:color w:val="000000"/>
          <w:sz w:val="30"/>
          <w:szCs w:val="30"/>
          <w:u w:val="single"/>
        </w:rPr>
      </w:pPr>
      <w:r w:rsidRPr="00C47596">
        <w:rPr>
          <w:rFonts w:eastAsia="黑体" w:hint="eastAsia"/>
          <w:color w:val="000000"/>
          <w:sz w:val="30"/>
          <w:szCs w:val="30"/>
        </w:rPr>
        <w:t>项目编号</w:t>
      </w:r>
      <w:r w:rsidRPr="00C47596">
        <w:rPr>
          <w:rFonts w:eastAsia="黑体" w:hint="eastAsia"/>
          <w:color w:val="000000"/>
          <w:sz w:val="30"/>
          <w:szCs w:val="30"/>
          <w:u w:val="single"/>
        </w:rPr>
        <w:t xml:space="preserve">            </w:t>
      </w:r>
      <w:r w:rsidR="00A344A1">
        <w:rPr>
          <w:rFonts w:eastAsia="黑体"/>
          <w:color w:val="000000"/>
          <w:sz w:val="30"/>
          <w:szCs w:val="30"/>
          <w:u w:val="single"/>
        </w:rPr>
        <w:t xml:space="preserve"> </w:t>
      </w:r>
      <w:r w:rsidRPr="00C47596">
        <w:rPr>
          <w:rFonts w:eastAsia="黑体" w:hint="eastAsia"/>
          <w:color w:val="000000"/>
          <w:sz w:val="30"/>
          <w:szCs w:val="30"/>
          <w:u w:val="single"/>
        </w:rPr>
        <w:t xml:space="preserve"> </w:t>
      </w:r>
      <w:r w:rsidR="00A344A1" w:rsidRPr="00A344A1">
        <w:rPr>
          <w:rFonts w:eastAsia="黑体"/>
          <w:color w:val="000000"/>
          <w:sz w:val="30"/>
          <w:szCs w:val="30"/>
          <w:u w:val="single"/>
        </w:rPr>
        <w:t>S201910530026</w:t>
      </w:r>
      <w:r w:rsidRPr="00C47596">
        <w:rPr>
          <w:rFonts w:eastAsia="黑体" w:hint="eastAsia"/>
          <w:color w:val="000000"/>
          <w:sz w:val="30"/>
          <w:szCs w:val="30"/>
          <w:u w:val="single"/>
        </w:rPr>
        <w:t xml:space="preserve">                </w:t>
      </w:r>
      <w:r w:rsidR="00C47596">
        <w:rPr>
          <w:rFonts w:eastAsia="黑体" w:hint="eastAsia"/>
          <w:color w:val="000000"/>
          <w:sz w:val="30"/>
          <w:szCs w:val="30"/>
          <w:u w:val="single"/>
        </w:rPr>
        <w:t xml:space="preserve">       </w:t>
      </w:r>
      <w:r w:rsidRPr="00C47596">
        <w:rPr>
          <w:rFonts w:eastAsia="黑体" w:hint="eastAsia"/>
          <w:color w:val="000000"/>
          <w:sz w:val="30"/>
          <w:szCs w:val="30"/>
          <w:u w:val="single"/>
        </w:rPr>
        <w:t xml:space="preserve"> </w:t>
      </w:r>
    </w:p>
    <w:p w:rsidR="00065034" w:rsidRPr="00C47596" w:rsidRDefault="00C146BD">
      <w:pPr>
        <w:spacing w:line="760" w:lineRule="exact"/>
        <w:ind w:firstLineChars="200" w:firstLine="600"/>
        <w:rPr>
          <w:rFonts w:eastAsia="黑体"/>
          <w:color w:val="000000"/>
          <w:sz w:val="30"/>
          <w:szCs w:val="30"/>
          <w:u w:val="single"/>
        </w:rPr>
      </w:pPr>
      <w:r w:rsidRPr="00C47596">
        <w:rPr>
          <w:rFonts w:eastAsia="黑体" w:hint="eastAsia"/>
          <w:color w:val="000000"/>
          <w:sz w:val="30"/>
          <w:szCs w:val="30"/>
        </w:rPr>
        <w:t>项目名称</w:t>
      </w:r>
      <w:r w:rsidRPr="00C47596">
        <w:rPr>
          <w:rFonts w:eastAsia="黑体"/>
          <w:b/>
          <w:color w:val="000000"/>
          <w:sz w:val="30"/>
          <w:szCs w:val="30"/>
          <w:u w:val="single"/>
        </w:rPr>
        <w:t>新型可控硫缓释剂合成及污酸金属净化应用研究</w:t>
      </w:r>
      <w:r w:rsidR="00C47596">
        <w:rPr>
          <w:rFonts w:eastAsia="黑体" w:hint="eastAsia"/>
          <w:color w:val="000000"/>
          <w:sz w:val="30"/>
          <w:szCs w:val="30"/>
          <w:u w:val="single"/>
        </w:rPr>
        <w:t xml:space="preserve">         </w:t>
      </w:r>
    </w:p>
    <w:p w:rsidR="00065034" w:rsidRPr="00C47596" w:rsidRDefault="00C146BD">
      <w:pPr>
        <w:spacing w:line="760" w:lineRule="exact"/>
        <w:ind w:firstLineChars="200" w:firstLine="600"/>
        <w:rPr>
          <w:rFonts w:eastAsia="黑体"/>
          <w:color w:val="000000"/>
          <w:sz w:val="30"/>
          <w:szCs w:val="30"/>
          <w:u w:val="single"/>
        </w:rPr>
      </w:pPr>
      <w:r w:rsidRPr="00C47596">
        <w:rPr>
          <w:rFonts w:eastAsia="黑体" w:hint="eastAsia"/>
          <w:color w:val="000000"/>
          <w:sz w:val="30"/>
          <w:szCs w:val="30"/>
        </w:rPr>
        <w:t>项目负责人</w:t>
      </w:r>
      <w:r w:rsidRPr="00C47596">
        <w:rPr>
          <w:rFonts w:eastAsia="黑体" w:hint="eastAsia"/>
          <w:color w:val="000000"/>
          <w:sz w:val="30"/>
          <w:szCs w:val="30"/>
          <w:u w:val="single"/>
        </w:rPr>
        <w:t xml:space="preserve"> </w:t>
      </w:r>
      <w:r w:rsidR="00C47596">
        <w:rPr>
          <w:rFonts w:eastAsia="黑体" w:hint="eastAsia"/>
          <w:color w:val="000000"/>
          <w:sz w:val="30"/>
          <w:szCs w:val="30"/>
          <w:u w:val="single"/>
        </w:rPr>
        <w:t xml:space="preserve">  </w:t>
      </w:r>
      <w:r w:rsidRPr="00C47596">
        <w:rPr>
          <w:rFonts w:eastAsia="黑体" w:hint="eastAsia"/>
          <w:color w:val="000000"/>
          <w:sz w:val="30"/>
          <w:szCs w:val="30"/>
          <w:u w:val="single"/>
        </w:rPr>
        <w:t xml:space="preserve"> </w:t>
      </w:r>
      <w:r w:rsidRPr="00C47596">
        <w:rPr>
          <w:rFonts w:eastAsia="黑体"/>
          <w:b/>
          <w:color w:val="000000"/>
          <w:sz w:val="30"/>
          <w:szCs w:val="30"/>
          <w:u w:val="single"/>
        </w:rPr>
        <w:t>程丽君</w:t>
      </w:r>
      <w:r w:rsidRPr="00C47596">
        <w:rPr>
          <w:rFonts w:eastAsia="黑体" w:hint="eastAsia"/>
          <w:color w:val="000000"/>
          <w:sz w:val="30"/>
          <w:szCs w:val="30"/>
          <w:u w:val="single"/>
        </w:rPr>
        <w:t xml:space="preserve">     </w:t>
      </w:r>
      <w:r w:rsidRPr="00C47596">
        <w:rPr>
          <w:rFonts w:eastAsia="黑体" w:hint="eastAsia"/>
          <w:color w:val="000000"/>
          <w:sz w:val="30"/>
          <w:szCs w:val="30"/>
        </w:rPr>
        <w:t>联系电话</w:t>
      </w:r>
      <w:r w:rsidR="00C47596">
        <w:rPr>
          <w:rFonts w:eastAsia="黑体" w:hint="eastAsia"/>
          <w:color w:val="000000"/>
          <w:sz w:val="30"/>
          <w:szCs w:val="30"/>
          <w:u w:val="single"/>
        </w:rPr>
        <w:t xml:space="preserve">       </w:t>
      </w:r>
    </w:p>
    <w:p w:rsidR="00065034" w:rsidRPr="00C47596" w:rsidRDefault="00C146BD">
      <w:pPr>
        <w:spacing w:line="760" w:lineRule="exact"/>
        <w:ind w:firstLineChars="200" w:firstLine="600"/>
        <w:rPr>
          <w:rFonts w:eastAsia="黑体"/>
          <w:color w:val="000000"/>
          <w:sz w:val="30"/>
          <w:szCs w:val="30"/>
          <w:u w:val="single"/>
        </w:rPr>
      </w:pPr>
      <w:r w:rsidRPr="00C47596">
        <w:rPr>
          <w:rFonts w:eastAsia="黑体" w:hint="eastAsia"/>
          <w:color w:val="000000"/>
          <w:sz w:val="30"/>
          <w:szCs w:val="30"/>
        </w:rPr>
        <w:t>所在学院</w:t>
      </w:r>
      <w:r w:rsidRPr="00C47596">
        <w:rPr>
          <w:rFonts w:eastAsia="黑体" w:hint="eastAsia"/>
          <w:color w:val="000000"/>
          <w:sz w:val="30"/>
          <w:szCs w:val="30"/>
          <w:u w:val="single"/>
        </w:rPr>
        <w:t xml:space="preserve">  </w:t>
      </w:r>
      <w:r w:rsidR="00C47596">
        <w:rPr>
          <w:rFonts w:eastAsia="黑体" w:hint="eastAsia"/>
          <w:color w:val="000000"/>
          <w:sz w:val="30"/>
          <w:szCs w:val="30"/>
          <w:u w:val="single"/>
        </w:rPr>
        <w:t xml:space="preserve">         </w:t>
      </w:r>
      <w:r w:rsidR="00C47596" w:rsidRPr="00C47596">
        <w:rPr>
          <w:rFonts w:eastAsia="黑体" w:hint="eastAsia"/>
          <w:color w:val="000000"/>
          <w:sz w:val="28"/>
          <w:szCs w:val="30"/>
          <w:u w:val="single"/>
        </w:rPr>
        <w:t xml:space="preserve">   </w:t>
      </w:r>
      <w:r w:rsidR="00C47596">
        <w:rPr>
          <w:rFonts w:eastAsia="黑体" w:hint="eastAsia"/>
          <w:color w:val="000000"/>
          <w:sz w:val="30"/>
          <w:szCs w:val="30"/>
          <w:u w:val="single"/>
        </w:rPr>
        <w:t xml:space="preserve"> </w:t>
      </w:r>
      <w:r w:rsidRPr="00C47596">
        <w:rPr>
          <w:rFonts w:eastAsia="黑体" w:hint="eastAsia"/>
          <w:color w:val="000000"/>
          <w:sz w:val="30"/>
          <w:szCs w:val="30"/>
          <w:u w:val="single"/>
        </w:rPr>
        <w:t xml:space="preserve"> </w:t>
      </w:r>
      <w:r w:rsidR="00C47596">
        <w:rPr>
          <w:rFonts w:eastAsia="黑体" w:hint="eastAsia"/>
          <w:color w:val="000000"/>
          <w:sz w:val="30"/>
          <w:szCs w:val="30"/>
          <w:u w:val="single"/>
        </w:rPr>
        <w:t xml:space="preserve"> </w:t>
      </w:r>
      <w:r w:rsidRPr="00C47596">
        <w:rPr>
          <w:rFonts w:eastAsia="黑体"/>
          <w:b/>
          <w:color w:val="000000"/>
          <w:sz w:val="30"/>
          <w:szCs w:val="30"/>
          <w:u w:val="single"/>
        </w:rPr>
        <w:t>化学学院</w:t>
      </w:r>
      <w:r w:rsidRPr="00C47596">
        <w:rPr>
          <w:rFonts w:eastAsia="黑体"/>
          <w:color w:val="000000"/>
          <w:sz w:val="30"/>
          <w:szCs w:val="30"/>
          <w:u w:val="single"/>
        </w:rPr>
        <w:t xml:space="preserve"> </w:t>
      </w:r>
      <w:r w:rsidRPr="00C47596">
        <w:rPr>
          <w:rFonts w:eastAsia="黑体" w:hint="eastAsia"/>
          <w:color w:val="000000"/>
          <w:sz w:val="30"/>
          <w:szCs w:val="30"/>
          <w:u w:val="single"/>
        </w:rPr>
        <w:t xml:space="preserve">                              </w:t>
      </w:r>
      <w:r w:rsidR="00C47596">
        <w:rPr>
          <w:rFonts w:eastAsia="黑体" w:hint="eastAsia"/>
          <w:color w:val="000000"/>
          <w:sz w:val="30"/>
          <w:szCs w:val="30"/>
          <w:u w:val="single"/>
        </w:rPr>
        <w:t xml:space="preserve">  </w:t>
      </w:r>
    </w:p>
    <w:p w:rsidR="00065034" w:rsidRPr="00C47596" w:rsidRDefault="00C146BD">
      <w:pPr>
        <w:spacing w:line="760" w:lineRule="exact"/>
        <w:ind w:firstLineChars="200" w:firstLine="600"/>
        <w:rPr>
          <w:rFonts w:eastAsia="黑体"/>
          <w:color w:val="000000"/>
          <w:sz w:val="30"/>
          <w:szCs w:val="30"/>
          <w:u w:val="single"/>
        </w:rPr>
      </w:pPr>
      <w:r w:rsidRPr="00C47596">
        <w:rPr>
          <w:rFonts w:eastAsia="黑体" w:hint="eastAsia"/>
          <w:color w:val="000000"/>
          <w:sz w:val="30"/>
          <w:szCs w:val="30"/>
        </w:rPr>
        <w:t>学</w:t>
      </w:r>
      <w:r w:rsidRPr="00C47596">
        <w:rPr>
          <w:rFonts w:eastAsia="黑体" w:hint="eastAsia"/>
          <w:color w:val="000000"/>
          <w:sz w:val="30"/>
          <w:szCs w:val="30"/>
        </w:rPr>
        <w:t xml:space="preserve">    </w:t>
      </w:r>
      <w:r w:rsidRPr="00C47596">
        <w:rPr>
          <w:rFonts w:eastAsia="黑体" w:hint="eastAsia"/>
          <w:color w:val="000000"/>
          <w:sz w:val="30"/>
          <w:szCs w:val="30"/>
        </w:rPr>
        <w:t>号</w:t>
      </w:r>
      <w:r w:rsidRPr="00C47596">
        <w:rPr>
          <w:rFonts w:eastAsia="黑体" w:hint="eastAsia"/>
          <w:color w:val="000000"/>
          <w:sz w:val="30"/>
          <w:szCs w:val="30"/>
          <w:u w:val="single"/>
        </w:rPr>
        <w:t xml:space="preserve">   </w:t>
      </w:r>
      <w:r w:rsidRPr="00C47596">
        <w:rPr>
          <w:rFonts w:eastAsia="黑体"/>
          <w:color w:val="000000"/>
          <w:sz w:val="30"/>
          <w:szCs w:val="30"/>
          <w:u w:val="single"/>
        </w:rPr>
        <w:t>201705601032</w:t>
      </w:r>
      <w:r w:rsidRPr="00C47596">
        <w:rPr>
          <w:rFonts w:eastAsia="黑体" w:hint="eastAsia"/>
          <w:color w:val="000000"/>
          <w:sz w:val="30"/>
          <w:szCs w:val="30"/>
          <w:u w:val="single"/>
        </w:rPr>
        <w:t xml:space="preserve">    </w:t>
      </w:r>
      <w:r w:rsidRPr="00C47596">
        <w:rPr>
          <w:rFonts w:eastAsia="黑体" w:hint="eastAsia"/>
          <w:color w:val="000000"/>
          <w:sz w:val="30"/>
          <w:szCs w:val="30"/>
        </w:rPr>
        <w:t>专业班级</w:t>
      </w:r>
      <w:r w:rsidRPr="00C47596">
        <w:rPr>
          <w:rFonts w:eastAsia="黑体" w:hint="eastAsia"/>
          <w:color w:val="000000"/>
          <w:sz w:val="30"/>
          <w:szCs w:val="30"/>
          <w:u w:val="single"/>
        </w:rPr>
        <w:t xml:space="preserve">   </w:t>
      </w:r>
      <w:r w:rsidRPr="00C47596">
        <w:rPr>
          <w:rFonts w:eastAsia="黑体"/>
          <w:b/>
          <w:color w:val="000000"/>
          <w:sz w:val="30"/>
          <w:szCs w:val="30"/>
          <w:u w:val="single"/>
        </w:rPr>
        <w:t>化学三班</w:t>
      </w:r>
      <w:r w:rsidRPr="00C47596">
        <w:rPr>
          <w:rFonts w:eastAsia="黑体" w:hint="eastAsia"/>
          <w:color w:val="000000"/>
          <w:sz w:val="30"/>
          <w:szCs w:val="30"/>
          <w:u w:val="single"/>
        </w:rPr>
        <w:t xml:space="preserve"> </w:t>
      </w:r>
      <w:r w:rsidR="00C47596">
        <w:rPr>
          <w:rFonts w:eastAsia="黑体" w:hint="eastAsia"/>
          <w:color w:val="000000"/>
          <w:sz w:val="30"/>
          <w:szCs w:val="30"/>
          <w:u w:val="single"/>
        </w:rPr>
        <w:t xml:space="preserve">      </w:t>
      </w:r>
    </w:p>
    <w:p w:rsidR="00065034" w:rsidRPr="00C47596" w:rsidRDefault="00C146BD">
      <w:pPr>
        <w:spacing w:line="760" w:lineRule="exact"/>
        <w:ind w:firstLineChars="200" w:firstLine="600"/>
        <w:rPr>
          <w:rFonts w:eastAsia="黑体"/>
          <w:color w:val="000000"/>
          <w:sz w:val="30"/>
          <w:szCs w:val="30"/>
          <w:u w:val="single"/>
        </w:rPr>
      </w:pPr>
      <w:r w:rsidRPr="00C47596">
        <w:rPr>
          <w:rFonts w:eastAsia="黑体" w:hint="eastAsia"/>
          <w:color w:val="000000"/>
          <w:sz w:val="30"/>
          <w:szCs w:val="30"/>
        </w:rPr>
        <w:t>指导教师</w:t>
      </w:r>
      <w:r w:rsidRPr="00C47596">
        <w:rPr>
          <w:rFonts w:eastAsia="黑体" w:hint="eastAsia"/>
          <w:color w:val="000000"/>
          <w:sz w:val="30"/>
          <w:szCs w:val="30"/>
          <w:u w:val="single"/>
        </w:rPr>
        <w:t xml:space="preserve">   </w:t>
      </w:r>
      <w:r w:rsidR="00C47596">
        <w:rPr>
          <w:rFonts w:eastAsia="黑体" w:hint="eastAsia"/>
          <w:color w:val="000000"/>
          <w:sz w:val="30"/>
          <w:szCs w:val="30"/>
          <w:u w:val="single"/>
        </w:rPr>
        <w:t xml:space="preserve">             </w:t>
      </w:r>
      <w:r w:rsidRPr="00C47596">
        <w:rPr>
          <w:rFonts w:eastAsia="黑体" w:hint="eastAsia"/>
          <w:color w:val="000000"/>
          <w:sz w:val="30"/>
          <w:szCs w:val="30"/>
          <w:u w:val="single"/>
        </w:rPr>
        <w:t xml:space="preserve">  </w:t>
      </w:r>
      <w:r w:rsidRPr="00C47596">
        <w:rPr>
          <w:rFonts w:eastAsia="黑体"/>
          <w:b/>
          <w:color w:val="000000"/>
          <w:sz w:val="30"/>
          <w:szCs w:val="30"/>
          <w:u w:val="single"/>
        </w:rPr>
        <w:t>曹</w:t>
      </w:r>
      <w:r w:rsidR="00C47596">
        <w:rPr>
          <w:rFonts w:eastAsia="黑体" w:hint="eastAsia"/>
          <w:b/>
          <w:color w:val="000000"/>
          <w:sz w:val="30"/>
          <w:szCs w:val="30"/>
          <w:u w:val="single"/>
        </w:rPr>
        <w:t xml:space="preserve">  </w:t>
      </w:r>
      <w:r w:rsidRPr="00C47596">
        <w:rPr>
          <w:rFonts w:eastAsia="黑体"/>
          <w:b/>
          <w:color w:val="000000"/>
          <w:sz w:val="30"/>
          <w:szCs w:val="30"/>
          <w:u w:val="single"/>
        </w:rPr>
        <w:t>靖</w:t>
      </w:r>
      <w:r w:rsidRPr="00C47596">
        <w:rPr>
          <w:rFonts w:eastAsia="黑体"/>
          <w:b/>
          <w:color w:val="000000"/>
          <w:sz w:val="30"/>
          <w:szCs w:val="30"/>
          <w:u w:val="single"/>
        </w:rPr>
        <w:t xml:space="preserve">  </w:t>
      </w:r>
      <w:r w:rsidRPr="00C47596">
        <w:rPr>
          <w:rFonts w:eastAsia="黑体" w:hint="eastAsia"/>
          <w:color w:val="000000"/>
          <w:sz w:val="30"/>
          <w:szCs w:val="30"/>
          <w:u w:val="single"/>
        </w:rPr>
        <w:t xml:space="preserve">                               </w:t>
      </w:r>
      <w:r w:rsidR="00C47596">
        <w:rPr>
          <w:rFonts w:eastAsia="黑体" w:hint="eastAsia"/>
          <w:color w:val="000000"/>
          <w:sz w:val="30"/>
          <w:szCs w:val="30"/>
          <w:u w:val="single"/>
        </w:rPr>
        <w:t xml:space="preserve">  </w:t>
      </w:r>
      <w:r w:rsidRPr="00C47596">
        <w:rPr>
          <w:rFonts w:eastAsia="黑体" w:hint="eastAsia"/>
          <w:color w:val="000000"/>
          <w:sz w:val="30"/>
          <w:szCs w:val="30"/>
          <w:u w:val="single"/>
        </w:rPr>
        <w:t xml:space="preserve">  </w:t>
      </w:r>
    </w:p>
    <w:p w:rsidR="00065034" w:rsidRPr="00C47596" w:rsidRDefault="00C146BD">
      <w:pPr>
        <w:spacing w:line="760" w:lineRule="exact"/>
        <w:ind w:firstLineChars="150" w:firstLine="624"/>
        <w:rPr>
          <w:rFonts w:eastAsia="黑体"/>
          <w:color w:val="000000"/>
          <w:sz w:val="30"/>
          <w:szCs w:val="30"/>
          <w:u w:val="single"/>
        </w:rPr>
      </w:pPr>
      <w:r w:rsidRPr="00C47596">
        <w:rPr>
          <w:rFonts w:eastAsia="黑体" w:hint="eastAsia"/>
          <w:spacing w:val="58"/>
          <w:sz w:val="30"/>
          <w:szCs w:val="30"/>
        </w:rPr>
        <w:t>E-mail</w:t>
      </w:r>
      <w:r w:rsidRPr="00C47596">
        <w:rPr>
          <w:rFonts w:eastAsia="黑体" w:hint="eastAsia"/>
          <w:color w:val="000000"/>
          <w:sz w:val="30"/>
          <w:szCs w:val="30"/>
          <w:u w:val="single"/>
        </w:rPr>
        <w:t xml:space="preserve"> </w:t>
      </w:r>
      <w:r w:rsidR="00C47596">
        <w:rPr>
          <w:rFonts w:eastAsia="黑体" w:hint="eastAsia"/>
          <w:color w:val="000000"/>
          <w:sz w:val="30"/>
          <w:szCs w:val="30"/>
          <w:u w:val="single"/>
        </w:rPr>
        <w:t xml:space="preserve">          </w:t>
      </w:r>
      <w:r w:rsidRPr="00C47596">
        <w:rPr>
          <w:rFonts w:eastAsia="黑体" w:hint="eastAsia"/>
          <w:color w:val="000000"/>
          <w:sz w:val="30"/>
          <w:szCs w:val="30"/>
          <w:u w:val="single"/>
        </w:rPr>
        <w:t xml:space="preserve">   </w:t>
      </w:r>
      <w:r w:rsidRPr="00C47596">
        <w:rPr>
          <w:rFonts w:eastAsia="黑体" w:hint="eastAsia"/>
          <w:b/>
          <w:color w:val="000000"/>
          <w:sz w:val="30"/>
          <w:szCs w:val="30"/>
          <w:u w:val="single"/>
        </w:rPr>
        <w:t xml:space="preserve"> </w:t>
      </w:r>
      <w:r w:rsidRPr="00C47596">
        <w:rPr>
          <w:rFonts w:eastAsia="黑体" w:hint="eastAsia"/>
          <w:color w:val="000000"/>
          <w:sz w:val="30"/>
          <w:szCs w:val="30"/>
          <w:u w:val="single"/>
        </w:rPr>
        <w:t xml:space="preserve">               </w:t>
      </w:r>
      <w:r w:rsidRPr="00C47596">
        <w:rPr>
          <w:rFonts w:eastAsia="黑体"/>
          <w:color w:val="000000"/>
          <w:sz w:val="30"/>
          <w:szCs w:val="30"/>
          <w:u w:val="single"/>
        </w:rPr>
        <w:t xml:space="preserve"> </w:t>
      </w:r>
      <w:r w:rsidRPr="00C47596">
        <w:rPr>
          <w:rFonts w:eastAsia="黑体" w:hint="eastAsia"/>
          <w:color w:val="000000"/>
          <w:sz w:val="30"/>
          <w:szCs w:val="30"/>
          <w:u w:val="single"/>
        </w:rPr>
        <w:t xml:space="preserve">  </w:t>
      </w:r>
      <w:r w:rsidR="00C47596">
        <w:rPr>
          <w:rFonts w:eastAsia="黑体" w:hint="eastAsia"/>
          <w:color w:val="000000"/>
          <w:sz w:val="30"/>
          <w:szCs w:val="30"/>
          <w:u w:val="single"/>
        </w:rPr>
        <w:t xml:space="preserve">  </w:t>
      </w:r>
    </w:p>
    <w:p w:rsidR="00065034" w:rsidRPr="00C47596" w:rsidRDefault="00C146BD">
      <w:pPr>
        <w:spacing w:line="760" w:lineRule="exact"/>
        <w:ind w:firstLineChars="200" w:firstLine="600"/>
        <w:rPr>
          <w:rFonts w:eastAsia="黑体"/>
          <w:color w:val="000000"/>
          <w:sz w:val="30"/>
          <w:szCs w:val="30"/>
          <w:u w:val="single"/>
        </w:rPr>
      </w:pPr>
      <w:r w:rsidRPr="00C47596">
        <w:rPr>
          <w:rFonts w:eastAsia="黑体" w:hint="eastAsia"/>
          <w:color w:val="000000"/>
          <w:sz w:val="30"/>
          <w:szCs w:val="30"/>
        </w:rPr>
        <w:t>申请日期</w:t>
      </w:r>
      <w:r w:rsidRPr="00C47596">
        <w:rPr>
          <w:rFonts w:eastAsia="黑体" w:hint="eastAsia"/>
          <w:color w:val="000000"/>
          <w:sz w:val="30"/>
          <w:szCs w:val="30"/>
          <w:u w:val="single"/>
        </w:rPr>
        <w:t xml:space="preserve">    </w:t>
      </w:r>
      <w:r w:rsidR="00C47596">
        <w:rPr>
          <w:rFonts w:eastAsia="黑体" w:hint="eastAsia"/>
          <w:color w:val="000000"/>
          <w:sz w:val="30"/>
          <w:szCs w:val="30"/>
          <w:u w:val="single"/>
        </w:rPr>
        <w:t xml:space="preserve">         </w:t>
      </w:r>
      <w:r w:rsidRPr="00C47596">
        <w:rPr>
          <w:rFonts w:eastAsia="黑体"/>
          <w:color w:val="000000"/>
          <w:sz w:val="30"/>
          <w:szCs w:val="30"/>
          <w:u w:val="single"/>
        </w:rPr>
        <w:t>2019</w:t>
      </w:r>
      <w:r w:rsidRPr="00C47596">
        <w:rPr>
          <w:rFonts w:eastAsia="黑体"/>
          <w:b/>
          <w:color w:val="000000"/>
          <w:sz w:val="30"/>
          <w:szCs w:val="30"/>
          <w:u w:val="single"/>
        </w:rPr>
        <w:t>年</w:t>
      </w:r>
      <w:r w:rsidRPr="00C47596">
        <w:rPr>
          <w:rFonts w:eastAsia="黑体"/>
          <w:color w:val="000000"/>
          <w:sz w:val="30"/>
          <w:szCs w:val="30"/>
          <w:u w:val="single"/>
        </w:rPr>
        <w:t>5</w:t>
      </w:r>
      <w:r w:rsidRPr="00C47596">
        <w:rPr>
          <w:rFonts w:eastAsia="黑体"/>
          <w:b/>
          <w:color w:val="000000"/>
          <w:sz w:val="30"/>
          <w:szCs w:val="30"/>
          <w:u w:val="single"/>
        </w:rPr>
        <w:t>月</w:t>
      </w:r>
      <w:r w:rsidRPr="00C47596">
        <w:rPr>
          <w:rFonts w:eastAsia="黑体"/>
          <w:color w:val="000000"/>
          <w:sz w:val="30"/>
          <w:szCs w:val="30"/>
          <w:u w:val="single"/>
        </w:rPr>
        <w:t>8</w:t>
      </w:r>
      <w:r w:rsidRPr="00C47596">
        <w:rPr>
          <w:rFonts w:eastAsia="黑体"/>
          <w:b/>
          <w:color w:val="000000"/>
          <w:sz w:val="30"/>
          <w:szCs w:val="30"/>
          <w:u w:val="single"/>
        </w:rPr>
        <w:t>日</w:t>
      </w:r>
      <w:r w:rsidRPr="00C47596">
        <w:rPr>
          <w:rFonts w:eastAsia="黑体" w:hint="eastAsia"/>
          <w:color w:val="000000"/>
          <w:sz w:val="30"/>
          <w:szCs w:val="30"/>
          <w:u w:val="single"/>
        </w:rPr>
        <w:t xml:space="preserve">    </w:t>
      </w:r>
      <w:r w:rsidRPr="00C47596">
        <w:rPr>
          <w:rFonts w:eastAsia="黑体" w:hint="eastAsia"/>
          <w:b/>
          <w:color w:val="000000"/>
          <w:sz w:val="30"/>
          <w:szCs w:val="30"/>
          <w:u w:val="single"/>
        </w:rPr>
        <w:t xml:space="preserve"> </w:t>
      </w:r>
      <w:r w:rsidRPr="00C47596">
        <w:rPr>
          <w:rFonts w:eastAsia="黑体" w:hint="eastAsia"/>
          <w:color w:val="000000"/>
          <w:sz w:val="30"/>
          <w:szCs w:val="30"/>
          <w:u w:val="single"/>
        </w:rPr>
        <w:t xml:space="preserve">                    </w:t>
      </w:r>
    </w:p>
    <w:p w:rsidR="00065034" w:rsidRPr="00C47596" w:rsidRDefault="00C146BD">
      <w:pPr>
        <w:spacing w:line="760" w:lineRule="exact"/>
        <w:ind w:firstLineChars="200" w:firstLine="600"/>
        <w:rPr>
          <w:rFonts w:eastAsia="黑体"/>
          <w:color w:val="000000"/>
          <w:sz w:val="30"/>
          <w:szCs w:val="30"/>
          <w:u w:val="single"/>
        </w:rPr>
      </w:pPr>
      <w:r w:rsidRPr="00C47596">
        <w:rPr>
          <w:rFonts w:eastAsia="黑体" w:hint="eastAsia"/>
          <w:color w:val="000000"/>
          <w:sz w:val="30"/>
          <w:szCs w:val="30"/>
        </w:rPr>
        <w:t>起止年月</w:t>
      </w:r>
      <w:r w:rsidRPr="00C47596">
        <w:rPr>
          <w:rFonts w:eastAsia="黑体" w:hint="eastAsia"/>
          <w:color w:val="000000"/>
          <w:sz w:val="30"/>
          <w:szCs w:val="30"/>
          <w:u w:val="single"/>
        </w:rPr>
        <w:t xml:space="preserve">   </w:t>
      </w:r>
      <w:r w:rsidRPr="00C47596">
        <w:rPr>
          <w:rFonts w:eastAsia="黑体"/>
          <w:color w:val="000000"/>
          <w:sz w:val="30"/>
          <w:szCs w:val="30"/>
          <w:u w:val="single"/>
        </w:rPr>
        <w:t xml:space="preserve"> </w:t>
      </w:r>
      <w:r w:rsidR="00A344A1">
        <w:rPr>
          <w:rFonts w:eastAsia="黑体"/>
          <w:color w:val="000000"/>
          <w:sz w:val="30"/>
          <w:szCs w:val="30"/>
          <w:u w:val="single"/>
        </w:rPr>
        <w:t xml:space="preserve">       </w:t>
      </w:r>
      <w:r w:rsidRPr="00C47596">
        <w:rPr>
          <w:rFonts w:eastAsia="黑体"/>
          <w:color w:val="000000"/>
          <w:sz w:val="30"/>
          <w:szCs w:val="30"/>
          <w:u w:val="single"/>
        </w:rPr>
        <w:t>2019</w:t>
      </w:r>
      <w:r w:rsidRPr="00C47596">
        <w:rPr>
          <w:rFonts w:eastAsia="黑体"/>
          <w:b/>
          <w:color w:val="000000"/>
          <w:sz w:val="30"/>
          <w:szCs w:val="30"/>
          <w:u w:val="single"/>
        </w:rPr>
        <w:t>年</w:t>
      </w:r>
      <w:r w:rsidRPr="00C47596">
        <w:rPr>
          <w:rFonts w:eastAsia="黑体"/>
          <w:color w:val="000000"/>
          <w:sz w:val="30"/>
          <w:szCs w:val="30"/>
          <w:u w:val="single"/>
        </w:rPr>
        <w:t>5</w:t>
      </w:r>
      <w:r w:rsidRPr="00C47596">
        <w:rPr>
          <w:rFonts w:eastAsia="黑体"/>
          <w:b/>
          <w:color w:val="000000"/>
          <w:sz w:val="30"/>
          <w:szCs w:val="30"/>
          <w:u w:val="single"/>
        </w:rPr>
        <w:t>月</w:t>
      </w:r>
      <w:r w:rsidRPr="00C47596">
        <w:rPr>
          <w:rFonts w:eastAsia="黑体"/>
          <w:color w:val="000000"/>
          <w:sz w:val="30"/>
          <w:szCs w:val="30"/>
          <w:u w:val="single"/>
        </w:rPr>
        <w:t>-2021</w:t>
      </w:r>
      <w:r w:rsidRPr="00C47596">
        <w:rPr>
          <w:rFonts w:eastAsia="黑体"/>
          <w:b/>
          <w:color w:val="000000"/>
          <w:sz w:val="30"/>
          <w:szCs w:val="30"/>
          <w:u w:val="single"/>
        </w:rPr>
        <w:t>年</w:t>
      </w:r>
      <w:r w:rsidRPr="00C47596">
        <w:rPr>
          <w:rFonts w:eastAsia="黑体"/>
          <w:color w:val="000000"/>
          <w:sz w:val="30"/>
          <w:szCs w:val="30"/>
          <w:u w:val="single"/>
        </w:rPr>
        <w:t>5</w:t>
      </w:r>
      <w:r w:rsidRPr="00C47596">
        <w:rPr>
          <w:rFonts w:eastAsia="黑体"/>
          <w:b/>
          <w:color w:val="000000"/>
          <w:sz w:val="30"/>
          <w:szCs w:val="30"/>
          <w:u w:val="single"/>
        </w:rPr>
        <w:t>月</w:t>
      </w:r>
      <w:r w:rsidRPr="00C47596">
        <w:rPr>
          <w:rFonts w:eastAsia="黑体"/>
          <w:color w:val="000000"/>
          <w:sz w:val="30"/>
          <w:szCs w:val="30"/>
          <w:u w:val="single"/>
        </w:rPr>
        <w:t xml:space="preserve"> </w:t>
      </w:r>
      <w:r w:rsidRPr="00C47596">
        <w:rPr>
          <w:rFonts w:eastAsia="黑体" w:hint="eastAsia"/>
          <w:b/>
          <w:color w:val="000000"/>
          <w:sz w:val="30"/>
          <w:szCs w:val="30"/>
          <w:u w:val="single"/>
        </w:rPr>
        <w:t xml:space="preserve"> </w:t>
      </w:r>
      <w:r w:rsidR="00A344A1">
        <w:rPr>
          <w:rFonts w:eastAsia="黑体"/>
          <w:b/>
          <w:color w:val="000000"/>
          <w:sz w:val="30"/>
          <w:szCs w:val="30"/>
          <w:u w:val="single"/>
        </w:rPr>
        <w:t xml:space="preserve">   </w:t>
      </w:r>
      <w:r w:rsidRPr="00C47596">
        <w:rPr>
          <w:rFonts w:eastAsia="黑体" w:hint="eastAsia"/>
          <w:color w:val="000000"/>
          <w:sz w:val="30"/>
          <w:szCs w:val="30"/>
          <w:u w:val="single"/>
        </w:rPr>
        <w:t xml:space="preserve">      </w:t>
      </w:r>
    </w:p>
    <w:p w:rsidR="00065034" w:rsidRPr="00C47596" w:rsidRDefault="00C146BD">
      <w:pPr>
        <w:tabs>
          <w:tab w:val="left" w:pos="2850"/>
          <w:tab w:val="center" w:pos="4153"/>
          <w:tab w:val="left" w:pos="5745"/>
        </w:tabs>
        <w:spacing w:before="1560" w:line="240" w:lineRule="exact"/>
        <w:ind w:firstLine="600"/>
        <w:jc w:val="center"/>
        <w:rPr>
          <w:rFonts w:eastAsia="黑体"/>
          <w:sz w:val="30"/>
          <w:szCs w:val="30"/>
        </w:rPr>
      </w:pPr>
      <w:r w:rsidRPr="00C47596">
        <w:rPr>
          <w:rFonts w:eastAsia="黑体" w:hint="eastAsia"/>
          <w:sz w:val="30"/>
          <w:szCs w:val="30"/>
        </w:rPr>
        <w:t>湘潭大学</w:t>
      </w:r>
    </w:p>
    <w:p w:rsidR="00C47596" w:rsidRDefault="00C146BD">
      <w:pPr>
        <w:ind w:firstLine="723"/>
        <w:jc w:val="center"/>
        <w:rPr>
          <w:b/>
          <w:sz w:val="36"/>
          <w:szCs w:val="36"/>
        </w:rPr>
      </w:pPr>
      <w:r w:rsidRPr="00C47596">
        <w:rPr>
          <w:b/>
          <w:sz w:val="36"/>
          <w:szCs w:val="36"/>
        </w:rPr>
        <w:br w:type="page"/>
      </w:r>
    </w:p>
    <w:p w:rsidR="00C47596" w:rsidRDefault="00C47596">
      <w:pPr>
        <w:ind w:firstLine="723"/>
        <w:jc w:val="center"/>
        <w:rPr>
          <w:b/>
          <w:sz w:val="36"/>
          <w:szCs w:val="36"/>
        </w:rPr>
      </w:pPr>
    </w:p>
    <w:p w:rsidR="00065034" w:rsidRPr="00C47596" w:rsidRDefault="00065034">
      <w:pPr>
        <w:spacing w:before="120" w:line="580" w:lineRule="exact"/>
        <w:ind w:firstLine="560"/>
        <w:rPr>
          <w:rFonts w:eastAsia="仿宋_GB2312"/>
          <w:sz w:val="28"/>
          <w:szCs w:val="28"/>
        </w:rPr>
      </w:pPr>
    </w:p>
    <w:p w:rsidR="00C47596" w:rsidRDefault="00C47596" w:rsidP="00C47596">
      <w:pPr>
        <w:numPr>
          <w:ilvl w:val="1"/>
          <w:numId w:val="2"/>
        </w:numPr>
        <w:tabs>
          <w:tab w:val="clear" w:pos="1532"/>
        </w:tabs>
        <w:spacing w:beforeLines="50" w:before="156" w:afterLines="50" w:after="156" w:line="300" w:lineRule="auto"/>
        <w:ind w:left="0" w:right="567" w:firstLine="560"/>
        <w:rPr>
          <w:rFonts w:eastAsia="黑体"/>
          <w:sz w:val="28"/>
        </w:rPr>
        <w:sectPr w:rsidR="00C47596" w:rsidSect="00065034">
          <w:pgSz w:w="11850" w:h="16103"/>
          <w:pgMar w:top="1440" w:right="1800" w:bottom="1440" w:left="1800" w:header="851" w:footer="992" w:gutter="0"/>
          <w:cols w:space="425"/>
          <w:docGrid w:type="lines" w:linePitch="312"/>
        </w:sectPr>
      </w:pPr>
    </w:p>
    <w:p w:rsidR="00065034" w:rsidRPr="00C47596" w:rsidRDefault="00C146BD" w:rsidP="00C47596">
      <w:pPr>
        <w:numPr>
          <w:ilvl w:val="1"/>
          <w:numId w:val="2"/>
        </w:numPr>
        <w:tabs>
          <w:tab w:val="clear" w:pos="1532"/>
        </w:tabs>
        <w:spacing w:beforeLines="50" w:before="156" w:afterLines="50" w:after="156" w:line="300" w:lineRule="auto"/>
        <w:ind w:left="0" w:firstLine="0"/>
        <w:rPr>
          <w:rFonts w:eastAsia="黑体"/>
          <w:bCs/>
          <w:sz w:val="28"/>
        </w:rPr>
      </w:pPr>
      <w:r w:rsidRPr="00C47596">
        <w:rPr>
          <w:rFonts w:eastAsia="黑体" w:hint="eastAsia"/>
          <w:bCs/>
          <w:sz w:val="28"/>
        </w:rPr>
        <w:lastRenderedPageBreak/>
        <w:t>基本情况</w:t>
      </w:r>
    </w:p>
    <w:tbl>
      <w:tblPr>
        <w:tblW w:w="88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779"/>
        <w:gridCol w:w="61"/>
        <w:gridCol w:w="960"/>
        <w:gridCol w:w="610"/>
        <w:gridCol w:w="425"/>
        <w:gridCol w:w="420"/>
        <w:gridCol w:w="289"/>
        <w:gridCol w:w="236"/>
        <w:gridCol w:w="735"/>
        <w:gridCol w:w="315"/>
        <w:gridCol w:w="210"/>
        <w:gridCol w:w="840"/>
        <w:gridCol w:w="945"/>
        <w:gridCol w:w="195"/>
        <w:gridCol w:w="15"/>
        <w:gridCol w:w="1785"/>
      </w:tblGrid>
      <w:tr w:rsidR="00065034" w:rsidRPr="00C47596" w:rsidTr="00C47596">
        <w:trPr>
          <w:cantSplit/>
          <w:trHeight w:val="680"/>
          <w:jc w:val="center"/>
        </w:trPr>
        <w:tc>
          <w:tcPr>
            <w:tcW w:w="840" w:type="dxa"/>
            <w:gridSpan w:val="2"/>
            <w:tcBorders>
              <w:top w:val="single" w:sz="6" w:space="0" w:color="auto"/>
              <w:left w:val="single" w:sz="6" w:space="0" w:color="auto"/>
              <w:bottom w:val="single" w:sz="4" w:space="0" w:color="auto"/>
              <w:right w:val="single" w:sz="4" w:space="0" w:color="auto"/>
            </w:tcBorders>
            <w:vAlign w:val="center"/>
          </w:tcPr>
          <w:p w:rsidR="00065034" w:rsidRPr="00C47596" w:rsidRDefault="00C146BD">
            <w:pPr>
              <w:jc w:val="center"/>
            </w:pPr>
            <w:r w:rsidRPr="00C47596">
              <w:rPr>
                <w:rFonts w:hint="eastAsia"/>
              </w:rPr>
              <w:t>项目</w:t>
            </w:r>
          </w:p>
          <w:p w:rsidR="00065034" w:rsidRPr="00C47596" w:rsidRDefault="00C146BD">
            <w:pPr>
              <w:jc w:val="center"/>
            </w:pPr>
            <w:r w:rsidRPr="00C47596">
              <w:rPr>
                <w:rFonts w:hint="eastAsia"/>
              </w:rPr>
              <w:t>名称</w:t>
            </w:r>
          </w:p>
        </w:tc>
        <w:tc>
          <w:tcPr>
            <w:tcW w:w="7980" w:type="dxa"/>
            <w:gridSpan w:val="14"/>
            <w:tcBorders>
              <w:top w:val="single" w:sz="6" w:space="0" w:color="auto"/>
              <w:left w:val="nil"/>
              <w:right w:val="single" w:sz="6" w:space="0" w:color="auto"/>
            </w:tcBorders>
            <w:vAlign w:val="center"/>
          </w:tcPr>
          <w:p w:rsidR="00065034" w:rsidRPr="00C47596" w:rsidRDefault="00C146BD" w:rsidP="00C47596">
            <w:pPr>
              <w:jc w:val="center"/>
              <w:rPr>
                <w:b/>
              </w:rPr>
            </w:pPr>
            <w:r w:rsidRPr="00C47596">
              <w:rPr>
                <w:b/>
              </w:rPr>
              <w:t>新型可控硫缓释剂合成及污酸金属净化应用研究</w:t>
            </w:r>
          </w:p>
        </w:tc>
      </w:tr>
      <w:tr w:rsidR="00065034" w:rsidRPr="00C47596" w:rsidTr="00C47596">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065034" w:rsidRPr="00C47596" w:rsidRDefault="00C146BD">
            <w:pPr>
              <w:jc w:val="center"/>
            </w:pPr>
            <w:r w:rsidRPr="00C47596">
              <w:rPr>
                <w:rFonts w:hint="eastAsia"/>
              </w:rPr>
              <w:t>所属</w:t>
            </w:r>
          </w:p>
          <w:p w:rsidR="00065034" w:rsidRPr="00C47596" w:rsidRDefault="00C146BD">
            <w:pPr>
              <w:jc w:val="center"/>
            </w:pPr>
            <w:r w:rsidRPr="00C47596">
              <w:rPr>
                <w:rFonts w:hint="eastAsia"/>
              </w:rPr>
              <w:t>学科</w:t>
            </w:r>
          </w:p>
        </w:tc>
        <w:tc>
          <w:tcPr>
            <w:tcW w:w="1995" w:type="dxa"/>
            <w:gridSpan w:val="3"/>
            <w:tcBorders>
              <w:top w:val="nil"/>
              <w:left w:val="nil"/>
              <w:bottom w:val="single" w:sz="4" w:space="0" w:color="auto"/>
              <w:right w:val="single" w:sz="6" w:space="0" w:color="auto"/>
            </w:tcBorders>
            <w:vAlign w:val="center"/>
          </w:tcPr>
          <w:p w:rsidR="00065034" w:rsidRPr="00C47596" w:rsidRDefault="00C47596">
            <w:pPr>
              <w:widowControl/>
              <w:tabs>
                <w:tab w:val="left" w:pos="2025"/>
                <w:tab w:val="center" w:pos="4082"/>
              </w:tabs>
            </w:pPr>
            <w:r>
              <w:rPr>
                <w:rFonts w:hint="eastAsia"/>
              </w:rPr>
              <w:t xml:space="preserve">  </w:t>
            </w:r>
            <w:r w:rsidR="00C146BD" w:rsidRPr="00C47596">
              <w:rPr>
                <w:rFonts w:hint="eastAsia"/>
              </w:rPr>
              <w:t>学科一级门：</w:t>
            </w:r>
          </w:p>
        </w:tc>
        <w:tc>
          <w:tcPr>
            <w:tcW w:w="1995" w:type="dxa"/>
            <w:gridSpan w:val="5"/>
            <w:tcBorders>
              <w:top w:val="nil"/>
              <w:left w:val="nil"/>
              <w:bottom w:val="single" w:sz="4" w:space="0" w:color="auto"/>
              <w:right w:val="single" w:sz="6" w:space="0" w:color="auto"/>
            </w:tcBorders>
            <w:vAlign w:val="center"/>
          </w:tcPr>
          <w:p w:rsidR="00065034" w:rsidRPr="00C47596" w:rsidRDefault="00C146BD" w:rsidP="00C47596">
            <w:pPr>
              <w:jc w:val="center"/>
            </w:pPr>
            <w:r w:rsidRPr="00C47596">
              <w:rPr>
                <w:b/>
              </w:rPr>
              <w:t>理学</w:t>
            </w:r>
          </w:p>
        </w:tc>
        <w:tc>
          <w:tcPr>
            <w:tcW w:w="1995" w:type="dxa"/>
            <w:gridSpan w:val="3"/>
            <w:tcBorders>
              <w:top w:val="nil"/>
              <w:left w:val="nil"/>
              <w:bottom w:val="single" w:sz="4" w:space="0" w:color="auto"/>
              <w:right w:val="single" w:sz="6" w:space="0" w:color="auto"/>
            </w:tcBorders>
            <w:vAlign w:val="center"/>
          </w:tcPr>
          <w:p w:rsidR="00065034" w:rsidRPr="00C47596" w:rsidRDefault="00C47596">
            <w:pPr>
              <w:widowControl/>
              <w:tabs>
                <w:tab w:val="left" w:pos="2025"/>
                <w:tab w:val="center" w:pos="4082"/>
              </w:tabs>
              <w:jc w:val="left"/>
            </w:pPr>
            <w:r>
              <w:rPr>
                <w:rFonts w:hint="eastAsia"/>
              </w:rPr>
              <w:t xml:space="preserve">  </w:t>
            </w:r>
            <w:r w:rsidR="00C146BD" w:rsidRPr="00C47596">
              <w:rPr>
                <w:rFonts w:hint="eastAsia"/>
              </w:rPr>
              <w:t>学科二级类：</w:t>
            </w:r>
          </w:p>
        </w:tc>
        <w:tc>
          <w:tcPr>
            <w:tcW w:w="1995" w:type="dxa"/>
            <w:gridSpan w:val="3"/>
            <w:tcBorders>
              <w:top w:val="nil"/>
              <w:left w:val="nil"/>
              <w:bottom w:val="single" w:sz="4" w:space="0" w:color="auto"/>
              <w:right w:val="single" w:sz="6" w:space="0" w:color="auto"/>
            </w:tcBorders>
            <w:vAlign w:val="center"/>
          </w:tcPr>
          <w:p w:rsidR="00065034" w:rsidRPr="00C47596" w:rsidRDefault="00C146BD" w:rsidP="00C47596">
            <w:pPr>
              <w:jc w:val="center"/>
              <w:rPr>
                <w:b/>
              </w:rPr>
            </w:pPr>
            <w:r w:rsidRPr="00C47596">
              <w:rPr>
                <w:rFonts w:hint="eastAsia"/>
                <w:b/>
              </w:rPr>
              <w:t>化学类</w:t>
            </w:r>
          </w:p>
        </w:tc>
      </w:tr>
      <w:tr w:rsidR="00065034" w:rsidRPr="00C47596" w:rsidTr="00C47596">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065034" w:rsidRPr="00C47596" w:rsidRDefault="00C146BD">
            <w:pPr>
              <w:jc w:val="center"/>
            </w:pPr>
            <w:r w:rsidRPr="00C47596">
              <w:rPr>
                <w:rFonts w:hint="eastAsia"/>
              </w:rPr>
              <w:t>申请</w:t>
            </w:r>
          </w:p>
          <w:p w:rsidR="00065034" w:rsidRPr="00C47596" w:rsidRDefault="00C146BD">
            <w:pPr>
              <w:jc w:val="center"/>
            </w:pPr>
            <w:r w:rsidRPr="00C47596">
              <w:rPr>
                <w:rFonts w:hint="eastAsia"/>
              </w:rPr>
              <w:t>金额</w:t>
            </w:r>
          </w:p>
        </w:tc>
        <w:tc>
          <w:tcPr>
            <w:tcW w:w="2415" w:type="dxa"/>
            <w:gridSpan w:val="4"/>
            <w:tcBorders>
              <w:top w:val="single" w:sz="4" w:space="0" w:color="auto"/>
              <w:left w:val="nil"/>
              <w:bottom w:val="single" w:sz="4" w:space="0" w:color="auto"/>
            </w:tcBorders>
            <w:vAlign w:val="center"/>
          </w:tcPr>
          <w:p w:rsidR="00065034" w:rsidRPr="00C47596" w:rsidRDefault="00C146BD" w:rsidP="00C47596">
            <w:pPr>
              <w:jc w:val="center"/>
            </w:pPr>
            <w:r w:rsidRPr="00C47596">
              <w:rPr>
                <w:rFonts w:hint="eastAsia"/>
                <w:b/>
              </w:rPr>
              <w:t xml:space="preserve">10000 </w:t>
            </w:r>
            <w:r w:rsidRPr="00C47596">
              <w:rPr>
                <w:rFonts w:hint="eastAsia"/>
                <w:b/>
              </w:rPr>
              <w:t>元</w:t>
            </w:r>
          </w:p>
        </w:tc>
        <w:tc>
          <w:tcPr>
            <w:tcW w:w="1260" w:type="dxa"/>
            <w:gridSpan w:val="3"/>
            <w:tcBorders>
              <w:top w:val="single" w:sz="4" w:space="0" w:color="auto"/>
              <w:bottom w:val="single" w:sz="4" w:space="0" w:color="auto"/>
            </w:tcBorders>
            <w:vAlign w:val="center"/>
          </w:tcPr>
          <w:p w:rsidR="00065034" w:rsidRPr="00C47596" w:rsidRDefault="00C146BD" w:rsidP="00C47596">
            <w:pPr>
              <w:jc w:val="center"/>
            </w:pPr>
            <w:r w:rsidRPr="00C47596">
              <w:rPr>
                <w:rFonts w:hint="eastAsia"/>
              </w:rPr>
              <w:t>起止年月</w:t>
            </w:r>
          </w:p>
        </w:tc>
        <w:tc>
          <w:tcPr>
            <w:tcW w:w="4305" w:type="dxa"/>
            <w:gridSpan w:val="7"/>
            <w:tcBorders>
              <w:top w:val="single" w:sz="4" w:space="0" w:color="auto"/>
              <w:bottom w:val="single" w:sz="4" w:space="0" w:color="auto"/>
              <w:right w:val="single" w:sz="6" w:space="0" w:color="auto"/>
            </w:tcBorders>
            <w:vAlign w:val="center"/>
          </w:tcPr>
          <w:p w:rsidR="00065034" w:rsidRPr="00C47596" w:rsidRDefault="00C146BD" w:rsidP="00C47596">
            <w:pPr>
              <w:jc w:val="center"/>
            </w:pPr>
            <w:r w:rsidRPr="00C47596">
              <w:rPr>
                <w:b/>
              </w:rPr>
              <w:t>2019</w:t>
            </w:r>
            <w:r w:rsidRPr="00C47596">
              <w:rPr>
                <w:rFonts w:hint="eastAsia"/>
                <w:b/>
              </w:rPr>
              <w:t xml:space="preserve"> </w:t>
            </w:r>
            <w:r w:rsidRPr="00C47596">
              <w:rPr>
                <w:rFonts w:hint="eastAsia"/>
                <w:b/>
              </w:rPr>
              <w:t>年</w:t>
            </w:r>
            <w:r w:rsidRPr="00C47596">
              <w:rPr>
                <w:rFonts w:hint="eastAsia"/>
                <w:b/>
              </w:rPr>
              <w:t>5</w:t>
            </w:r>
            <w:r w:rsidRPr="00C47596">
              <w:rPr>
                <w:rFonts w:hint="eastAsia"/>
                <w:b/>
              </w:rPr>
              <w:t>月至</w:t>
            </w:r>
            <w:r w:rsidRPr="00C47596">
              <w:rPr>
                <w:b/>
              </w:rPr>
              <w:t>202</w:t>
            </w:r>
            <w:r w:rsidRPr="00C47596">
              <w:rPr>
                <w:rFonts w:hint="eastAsia"/>
                <w:b/>
              </w:rPr>
              <w:t>1</w:t>
            </w:r>
            <w:r w:rsidRPr="00C47596">
              <w:rPr>
                <w:rFonts w:hint="eastAsia"/>
                <w:b/>
              </w:rPr>
              <w:t>年</w:t>
            </w:r>
            <w:r w:rsidRPr="00C47596">
              <w:rPr>
                <w:b/>
              </w:rPr>
              <w:t xml:space="preserve"> </w:t>
            </w:r>
            <w:r w:rsidRPr="00C47596">
              <w:rPr>
                <w:rFonts w:hint="eastAsia"/>
                <w:b/>
              </w:rPr>
              <w:t>5</w:t>
            </w:r>
            <w:r w:rsidRPr="00C47596">
              <w:rPr>
                <w:rFonts w:hint="eastAsia"/>
                <w:b/>
              </w:rPr>
              <w:t>月</w:t>
            </w:r>
          </w:p>
        </w:tc>
      </w:tr>
      <w:tr w:rsidR="00065034" w:rsidRPr="00C47596" w:rsidTr="00C47596">
        <w:trPr>
          <w:cantSplit/>
          <w:trHeight w:val="444"/>
          <w:jc w:val="center"/>
        </w:trPr>
        <w:tc>
          <w:tcPr>
            <w:tcW w:w="840" w:type="dxa"/>
            <w:gridSpan w:val="2"/>
            <w:tcBorders>
              <w:top w:val="single" w:sz="4" w:space="0" w:color="auto"/>
              <w:left w:val="single" w:sz="6" w:space="0" w:color="auto"/>
              <w:bottom w:val="nil"/>
              <w:right w:val="single" w:sz="4" w:space="0" w:color="auto"/>
            </w:tcBorders>
            <w:vAlign w:val="center"/>
          </w:tcPr>
          <w:p w:rsidR="00065034" w:rsidRPr="00C47596" w:rsidRDefault="00C146BD">
            <w:pPr>
              <w:jc w:val="center"/>
            </w:pPr>
            <w:r w:rsidRPr="00C47596">
              <w:rPr>
                <w:rFonts w:hint="eastAsia"/>
              </w:rPr>
              <w:t>负责人</w:t>
            </w:r>
          </w:p>
          <w:p w:rsidR="00065034" w:rsidRPr="00C47596" w:rsidRDefault="00C146BD">
            <w:pPr>
              <w:jc w:val="center"/>
            </w:pPr>
            <w:r w:rsidRPr="00C47596">
              <w:rPr>
                <w:rFonts w:hint="eastAsia"/>
              </w:rPr>
              <w:t>姓名</w:t>
            </w:r>
          </w:p>
        </w:tc>
        <w:tc>
          <w:tcPr>
            <w:tcW w:w="1570" w:type="dxa"/>
            <w:gridSpan w:val="2"/>
            <w:tcBorders>
              <w:top w:val="single" w:sz="4" w:space="0" w:color="auto"/>
              <w:left w:val="nil"/>
              <w:bottom w:val="single" w:sz="4" w:space="0" w:color="auto"/>
              <w:right w:val="single" w:sz="4" w:space="0" w:color="auto"/>
            </w:tcBorders>
            <w:vAlign w:val="center"/>
          </w:tcPr>
          <w:p w:rsidR="00065034" w:rsidRPr="00C47596" w:rsidRDefault="00065034">
            <w:pPr>
              <w:jc w:val="center"/>
              <w:rPr>
                <w:b/>
              </w:rPr>
            </w:pPr>
            <w:bookmarkStart w:id="0" w:name="_GoBack"/>
            <w:bookmarkEnd w:id="0"/>
          </w:p>
        </w:tc>
        <w:tc>
          <w:tcPr>
            <w:tcW w:w="845" w:type="dxa"/>
            <w:gridSpan w:val="2"/>
            <w:tcBorders>
              <w:top w:val="single" w:sz="4" w:space="0" w:color="auto"/>
              <w:left w:val="nil"/>
              <w:bottom w:val="single" w:sz="4" w:space="0" w:color="auto"/>
              <w:right w:val="single" w:sz="4" w:space="0" w:color="auto"/>
            </w:tcBorders>
            <w:vAlign w:val="center"/>
          </w:tcPr>
          <w:p w:rsidR="00065034" w:rsidRPr="00C47596" w:rsidRDefault="00065034" w:rsidP="00C47596">
            <w:pPr>
              <w:jc w:val="center"/>
            </w:pPr>
          </w:p>
        </w:tc>
        <w:tc>
          <w:tcPr>
            <w:tcW w:w="525" w:type="dxa"/>
            <w:gridSpan w:val="2"/>
            <w:tcBorders>
              <w:top w:val="single" w:sz="4" w:space="0" w:color="auto"/>
              <w:left w:val="single" w:sz="4" w:space="0" w:color="auto"/>
              <w:bottom w:val="single" w:sz="4" w:space="0" w:color="auto"/>
              <w:right w:val="single" w:sz="4" w:space="0" w:color="auto"/>
            </w:tcBorders>
            <w:vAlign w:val="center"/>
          </w:tcPr>
          <w:p w:rsidR="00065034" w:rsidRPr="00C47596" w:rsidRDefault="00065034">
            <w:pPr>
              <w:jc w:val="center"/>
            </w:pPr>
          </w:p>
        </w:tc>
        <w:tc>
          <w:tcPr>
            <w:tcW w:w="735" w:type="dxa"/>
            <w:tcBorders>
              <w:top w:val="single" w:sz="4" w:space="0" w:color="auto"/>
              <w:left w:val="single" w:sz="4" w:space="0" w:color="auto"/>
              <w:bottom w:val="single" w:sz="4" w:space="0" w:color="auto"/>
              <w:right w:val="single" w:sz="4" w:space="0" w:color="auto"/>
            </w:tcBorders>
            <w:vAlign w:val="center"/>
          </w:tcPr>
          <w:p w:rsidR="00065034" w:rsidRPr="00C47596" w:rsidRDefault="00065034"/>
        </w:tc>
        <w:tc>
          <w:tcPr>
            <w:tcW w:w="1365" w:type="dxa"/>
            <w:gridSpan w:val="3"/>
            <w:tcBorders>
              <w:top w:val="single" w:sz="4" w:space="0" w:color="auto"/>
              <w:left w:val="single" w:sz="4" w:space="0" w:color="auto"/>
              <w:bottom w:val="single" w:sz="4" w:space="0" w:color="auto"/>
              <w:right w:val="single" w:sz="4" w:space="0" w:color="auto"/>
            </w:tcBorders>
            <w:vAlign w:val="center"/>
          </w:tcPr>
          <w:p w:rsidR="00065034" w:rsidRPr="00C47596" w:rsidRDefault="00065034" w:rsidP="00C47596">
            <w:pPr>
              <w:jc w:val="center"/>
            </w:pPr>
          </w:p>
        </w:tc>
        <w:tc>
          <w:tcPr>
            <w:tcW w:w="1155" w:type="dxa"/>
            <w:gridSpan w:val="3"/>
            <w:tcBorders>
              <w:top w:val="single" w:sz="4" w:space="0" w:color="auto"/>
              <w:left w:val="single" w:sz="4" w:space="0" w:color="auto"/>
              <w:bottom w:val="single" w:sz="4" w:space="0" w:color="auto"/>
              <w:right w:val="single" w:sz="4" w:space="0" w:color="auto"/>
            </w:tcBorders>
            <w:vAlign w:val="center"/>
          </w:tcPr>
          <w:p w:rsidR="00065034" w:rsidRPr="00C47596" w:rsidRDefault="00065034"/>
        </w:tc>
        <w:tc>
          <w:tcPr>
            <w:tcW w:w="1785" w:type="dxa"/>
            <w:tcBorders>
              <w:top w:val="single" w:sz="4" w:space="0" w:color="auto"/>
              <w:left w:val="single" w:sz="4" w:space="0" w:color="auto"/>
              <w:bottom w:val="single" w:sz="4" w:space="0" w:color="auto"/>
              <w:right w:val="single" w:sz="6" w:space="0" w:color="auto"/>
            </w:tcBorders>
            <w:vAlign w:val="center"/>
          </w:tcPr>
          <w:p w:rsidR="00065034" w:rsidRPr="00C47596" w:rsidRDefault="00065034" w:rsidP="00C47596">
            <w:pPr>
              <w:jc w:val="center"/>
            </w:pPr>
          </w:p>
        </w:tc>
      </w:tr>
      <w:tr w:rsidR="00065034" w:rsidRPr="00C47596" w:rsidTr="00C47596">
        <w:trPr>
          <w:cantSplit/>
          <w:trHeight w:val="455"/>
          <w:jc w:val="center"/>
        </w:trPr>
        <w:tc>
          <w:tcPr>
            <w:tcW w:w="840" w:type="dxa"/>
            <w:gridSpan w:val="2"/>
            <w:tcBorders>
              <w:top w:val="single" w:sz="4" w:space="0" w:color="auto"/>
              <w:left w:val="single" w:sz="6" w:space="0" w:color="auto"/>
              <w:bottom w:val="nil"/>
              <w:right w:val="single" w:sz="4" w:space="0" w:color="auto"/>
            </w:tcBorders>
            <w:vAlign w:val="center"/>
          </w:tcPr>
          <w:p w:rsidR="00065034" w:rsidRPr="00C47596" w:rsidRDefault="00C146BD">
            <w:pPr>
              <w:jc w:val="center"/>
            </w:pPr>
            <w:r w:rsidRPr="00C47596">
              <w:rPr>
                <w:rFonts w:hint="eastAsia"/>
              </w:rPr>
              <w:t>学号</w:t>
            </w:r>
          </w:p>
        </w:tc>
        <w:tc>
          <w:tcPr>
            <w:tcW w:w="1570" w:type="dxa"/>
            <w:gridSpan w:val="2"/>
            <w:tcBorders>
              <w:top w:val="single" w:sz="4" w:space="0" w:color="auto"/>
              <w:left w:val="nil"/>
              <w:bottom w:val="single" w:sz="4" w:space="0" w:color="auto"/>
              <w:right w:val="single" w:sz="4" w:space="0" w:color="auto"/>
            </w:tcBorders>
            <w:vAlign w:val="center"/>
          </w:tcPr>
          <w:p w:rsidR="00065034" w:rsidRPr="00C47596" w:rsidRDefault="00065034" w:rsidP="00C47596">
            <w:pPr>
              <w:jc w:val="center"/>
              <w:rPr>
                <w:b/>
              </w:rPr>
            </w:pPr>
          </w:p>
        </w:tc>
        <w:tc>
          <w:tcPr>
            <w:tcW w:w="845" w:type="dxa"/>
            <w:gridSpan w:val="2"/>
            <w:tcBorders>
              <w:top w:val="single" w:sz="4" w:space="0" w:color="auto"/>
              <w:left w:val="nil"/>
              <w:bottom w:val="single" w:sz="4" w:space="0" w:color="auto"/>
              <w:right w:val="single" w:sz="4" w:space="0" w:color="auto"/>
            </w:tcBorders>
            <w:vAlign w:val="center"/>
          </w:tcPr>
          <w:p w:rsidR="00065034" w:rsidRPr="00C47596" w:rsidRDefault="00065034" w:rsidP="00C47596">
            <w:pPr>
              <w:jc w:val="center"/>
            </w:pPr>
          </w:p>
        </w:tc>
        <w:tc>
          <w:tcPr>
            <w:tcW w:w="5565" w:type="dxa"/>
            <w:gridSpan w:val="10"/>
            <w:tcBorders>
              <w:top w:val="single" w:sz="4" w:space="0" w:color="auto"/>
              <w:left w:val="single" w:sz="4" w:space="0" w:color="auto"/>
              <w:bottom w:val="single" w:sz="4" w:space="0" w:color="auto"/>
              <w:right w:val="single" w:sz="6" w:space="0" w:color="auto"/>
            </w:tcBorders>
            <w:vAlign w:val="center"/>
          </w:tcPr>
          <w:p w:rsidR="00065034" w:rsidRPr="00C47596" w:rsidRDefault="00065034" w:rsidP="00C47596">
            <w:pPr>
              <w:ind w:firstLineChars="108" w:firstLine="259"/>
            </w:pPr>
          </w:p>
        </w:tc>
      </w:tr>
      <w:tr w:rsidR="00065034" w:rsidRPr="00C47596" w:rsidTr="00C47596">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065034" w:rsidRPr="00C47596" w:rsidRDefault="00C146BD">
            <w:pPr>
              <w:jc w:val="center"/>
            </w:pPr>
            <w:r w:rsidRPr="00C47596">
              <w:rPr>
                <w:rFonts w:hint="eastAsia"/>
              </w:rPr>
              <w:t>指导</w:t>
            </w:r>
          </w:p>
          <w:p w:rsidR="00065034" w:rsidRPr="00C47596" w:rsidRDefault="00C146BD">
            <w:pPr>
              <w:jc w:val="center"/>
            </w:pPr>
            <w:r w:rsidRPr="00C47596">
              <w:rPr>
                <w:rFonts w:hint="eastAsia"/>
              </w:rPr>
              <w:t>教师</w:t>
            </w:r>
          </w:p>
        </w:tc>
        <w:tc>
          <w:tcPr>
            <w:tcW w:w="1570" w:type="dxa"/>
            <w:gridSpan w:val="2"/>
            <w:tcBorders>
              <w:top w:val="single" w:sz="4" w:space="0" w:color="auto"/>
              <w:left w:val="nil"/>
              <w:bottom w:val="single" w:sz="4" w:space="0" w:color="auto"/>
              <w:right w:val="single" w:sz="4" w:space="0" w:color="auto"/>
            </w:tcBorders>
            <w:vAlign w:val="center"/>
          </w:tcPr>
          <w:p w:rsidR="00065034" w:rsidRPr="00C47596" w:rsidRDefault="00065034" w:rsidP="00C47596">
            <w:pPr>
              <w:jc w:val="center"/>
              <w:rPr>
                <w:b/>
              </w:rPr>
            </w:pPr>
          </w:p>
        </w:tc>
        <w:tc>
          <w:tcPr>
            <w:tcW w:w="845" w:type="dxa"/>
            <w:gridSpan w:val="2"/>
            <w:tcBorders>
              <w:top w:val="single" w:sz="4" w:space="0" w:color="auto"/>
              <w:left w:val="nil"/>
              <w:bottom w:val="single" w:sz="4" w:space="0" w:color="auto"/>
              <w:right w:val="single" w:sz="4" w:space="0" w:color="auto"/>
            </w:tcBorders>
            <w:vAlign w:val="center"/>
          </w:tcPr>
          <w:p w:rsidR="00065034" w:rsidRPr="00C47596" w:rsidRDefault="00065034" w:rsidP="00C47596">
            <w:pPr>
              <w:jc w:val="center"/>
            </w:pPr>
          </w:p>
        </w:tc>
        <w:tc>
          <w:tcPr>
            <w:tcW w:w="5565" w:type="dxa"/>
            <w:gridSpan w:val="10"/>
            <w:tcBorders>
              <w:top w:val="single" w:sz="4" w:space="0" w:color="auto"/>
              <w:left w:val="single" w:sz="4" w:space="0" w:color="auto"/>
              <w:bottom w:val="single" w:sz="4" w:space="0" w:color="auto"/>
              <w:right w:val="single" w:sz="6" w:space="0" w:color="auto"/>
            </w:tcBorders>
            <w:vAlign w:val="center"/>
          </w:tcPr>
          <w:p w:rsidR="00065034" w:rsidRPr="00C47596" w:rsidRDefault="00065034" w:rsidP="00C47596">
            <w:pPr>
              <w:ind w:firstLineChars="108" w:firstLine="259"/>
            </w:pPr>
          </w:p>
        </w:tc>
      </w:tr>
      <w:tr w:rsidR="00065034" w:rsidRPr="00C47596" w:rsidTr="00C47596">
        <w:trPr>
          <w:cantSplit/>
          <w:trHeight w:val="898"/>
          <w:jc w:val="center"/>
        </w:trPr>
        <w:tc>
          <w:tcPr>
            <w:tcW w:w="1800" w:type="dxa"/>
            <w:gridSpan w:val="3"/>
            <w:tcBorders>
              <w:top w:val="single" w:sz="4" w:space="0" w:color="auto"/>
              <w:left w:val="single" w:sz="6" w:space="0" w:color="auto"/>
              <w:bottom w:val="single" w:sz="4" w:space="0" w:color="auto"/>
              <w:right w:val="single" w:sz="4" w:space="0" w:color="auto"/>
            </w:tcBorders>
            <w:vAlign w:val="center"/>
          </w:tcPr>
          <w:p w:rsidR="00065034" w:rsidRPr="00C47596" w:rsidRDefault="00C146BD" w:rsidP="00C47596">
            <w:pPr>
              <w:jc w:val="center"/>
            </w:pPr>
            <w:r w:rsidRPr="00C47596">
              <w:rPr>
                <w:rFonts w:hint="eastAsia"/>
              </w:rPr>
              <w:t>负责人曾经参与科研的情况</w:t>
            </w:r>
          </w:p>
        </w:tc>
        <w:tc>
          <w:tcPr>
            <w:tcW w:w="7020" w:type="dxa"/>
            <w:gridSpan w:val="13"/>
            <w:tcBorders>
              <w:top w:val="single" w:sz="4" w:space="0" w:color="auto"/>
              <w:left w:val="nil"/>
              <w:bottom w:val="single" w:sz="4" w:space="0" w:color="auto"/>
              <w:right w:val="single" w:sz="6" w:space="0" w:color="auto"/>
            </w:tcBorders>
            <w:vAlign w:val="center"/>
          </w:tcPr>
          <w:p w:rsidR="00065034" w:rsidRPr="00C47596" w:rsidRDefault="00C47596" w:rsidP="00C47596">
            <w:pPr>
              <w:jc w:val="left"/>
            </w:pPr>
            <w:r>
              <w:rPr>
                <w:rFonts w:hint="eastAsia"/>
                <w:b/>
              </w:rPr>
              <w:t xml:space="preserve">    </w:t>
            </w:r>
            <w:r w:rsidR="00C146BD" w:rsidRPr="00C47596">
              <w:t>无</w:t>
            </w:r>
          </w:p>
        </w:tc>
      </w:tr>
      <w:tr w:rsidR="00065034" w:rsidRPr="00C47596" w:rsidTr="00C47596">
        <w:trPr>
          <w:cantSplit/>
          <w:trHeight w:val="2709"/>
          <w:jc w:val="center"/>
        </w:trPr>
        <w:tc>
          <w:tcPr>
            <w:tcW w:w="1800" w:type="dxa"/>
            <w:gridSpan w:val="3"/>
            <w:tcBorders>
              <w:top w:val="single" w:sz="4" w:space="0" w:color="auto"/>
              <w:left w:val="single" w:sz="6" w:space="0" w:color="auto"/>
              <w:bottom w:val="single" w:sz="4" w:space="0" w:color="auto"/>
              <w:right w:val="single" w:sz="4" w:space="0" w:color="auto"/>
            </w:tcBorders>
            <w:vAlign w:val="center"/>
          </w:tcPr>
          <w:p w:rsidR="00065034" w:rsidRPr="00C47596" w:rsidRDefault="00C146BD" w:rsidP="00C47596">
            <w:pPr>
              <w:jc w:val="center"/>
            </w:pPr>
            <w:r w:rsidRPr="00C47596">
              <w:rPr>
                <w:rFonts w:hint="eastAsia"/>
              </w:rPr>
              <w:t>指导教师承担科研课题情况</w:t>
            </w:r>
          </w:p>
        </w:tc>
        <w:tc>
          <w:tcPr>
            <w:tcW w:w="7020" w:type="dxa"/>
            <w:gridSpan w:val="13"/>
            <w:tcBorders>
              <w:top w:val="single" w:sz="4" w:space="0" w:color="auto"/>
              <w:left w:val="nil"/>
              <w:bottom w:val="single" w:sz="4" w:space="0" w:color="auto"/>
              <w:right w:val="single" w:sz="6" w:space="0" w:color="auto"/>
            </w:tcBorders>
            <w:vAlign w:val="center"/>
          </w:tcPr>
          <w:p w:rsidR="00065034" w:rsidRPr="00C47596" w:rsidRDefault="00C146BD" w:rsidP="00C47596">
            <w:pPr>
              <w:spacing w:beforeLines="50" w:before="156" w:afterLines="50" w:after="156" w:line="380" w:lineRule="exact"/>
              <w:ind w:firstLineChars="200" w:firstLine="480"/>
            </w:pPr>
            <w:r w:rsidRPr="00C47596">
              <w:t>曹靖，男，理学博士，</w:t>
            </w:r>
            <w:r w:rsidRPr="00C47596">
              <w:t>2002</w:t>
            </w:r>
            <w:r w:rsidRPr="00C47596">
              <w:t>年毕业于湘潭化学学院有机化学专业，获理学硕士学位</w:t>
            </w:r>
            <w:r w:rsidRPr="00C47596">
              <w:t>,</w:t>
            </w:r>
            <w:r w:rsidRPr="00C47596">
              <w:t>同年留校任教。</w:t>
            </w:r>
            <w:r w:rsidRPr="00C47596">
              <w:t>2003</w:t>
            </w:r>
            <w:r w:rsidRPr="00C47596">
              <w:t>年至</w:t>
            </w:r>
            <w:r w:rsidRPr="00C47596">
              <w:t>2004</w:t>
            </w:r>
            <w:r w:rsidRPr="00C47596">
              <w:t>年香港理工大学访问学者、研究助理。</w:t>
            </w:r>
            <w:r w:rsidRPr="00C47596">
              <w:t>2007</w:t>
            </w:r>
            <w:r w:rsidRPr="00C47596">
              <w:t>年获湘潭大学有机化学博士学位。长期从事有机合成、不对称合成、分子识别、手性高分子的研究、开发与应用，有较丰富的经验和心得。已在国际国内杂志发表论文</w:t>
            </w:r>
            <w:r w:rsidRPr="00C47596">
              <w:t>20</w:t>
            </w:r>
            <w:r w:rsidRPr="00C47596">
              <w:t>多篇，参与或承担国家自然科学基金项目、湖南省自然科学基金项目、教育部高校博士点专项基金项目、湖南省教育厅项目、湖南省科技厅项目、湘潭大学博士科研启动基金项目等。</w:t>
            </w:r>
          </w:p>
        </w:tc>
      </w:tr>
      <w:tr w:rsidR="00065034" w:rsidRPr="00C47596" w:rsidTr="00C47596">
        <w:trPr>
          <w:cantSplit/>
          <w:trHeight w:val="1007"/>
          <w:jc w:val="center"/>
        </w:trPr>
        <w:tc>
          <w:tcPr>
            <w:tcW w:w="1800" w:type="dxa"/>
            <w:gridSpan w:val="3"/>
            <w:tcBorders>
              <w:top w:val="single" w:sz="4" w:space="0" w:color="auto"/>
              <w:left w:val="single" w:sz="6" w:space="0" w:color="auto"/>
              <w:bottom w:val="nil"/>
              <w:right w:val="single" w:sz="4" w:space="0" w:color="auto"/>
            </w:tcBorders>
            <w:vAlign w:val="center"/>
          </w:tcPr>
          <w:p w:rsidR="00065034" w:rsidRPr="00C47596" w:rsidRDefault="00C146BD" w:rsidP="00C47596">
            <w:pPr>
              <w:jc w:val="center"/>
            </w:pPr>
            <w:r w:rsidRPr="00C47596">
              <w:rPr>
                <w:rFonts w:hint="eastAsia"/>
              </w:rPr>
              <w:t>指导教师对本项目的支持情况</w:t>
            </w:r>
          </w:p>
        </w:tc>
        <w:tc>
          <w:tcPr>
            <w:tcW w:w="7020" w:type="dxa"/>
            <w:gridSpan w:val="13"/>
            <w:tcBorders>
              <w:top w:val="single" w:sz="4" w:space="0" w:color="auto"/>
              <w:left w:val="nil"/>
              <w:bottom w:val="single" w:sz="4" w:space="0" w:color="auto"/>
              <w:right w:val="single" w:sz="6" w:space="0" w:color="auto"/>
            </w:tcBorders>
            <w:vAlign w:val="center"/>
          </w:tcPr>
          <w:p w:rsidR="00065034" w:rsidRPr="00C47596" w:rsidRDefault="00C47596">
            <w:r>
              <w:rPr>
                <w:rFonts w:hint="eastAsia"/>
              </w:rPr>
              <w:t xml:space="preserve">    </w:t>
            </w:r>
            <w:r w:rsidR="00C146BD" w:rsidRPr="00C47596">
              <w:rPr>
                <w:rFonts w:hint="eastAsia"/>
              </w:rPr>
              <w:t>对学生提供实验理论层面的指导以及实验操作的帮助。</w:t>
            </w:r>
          </w:p>
        </w:tc>
      </w:tr>
      <w:tr w:rsidR="00065034" w:rsidRPr="00C47596" w:rsidTr="00C47596">
        <w:tblPrEx>
          <w:tblCellMar>
            <w:left w:w="0" w:type="dxa"/>
            <w:right w:w="0" w:type="dxa"/>
          </w:tblCellMar>
        </w:tblPrEx>
        <w:trPr>
          <w:cantSplit/>
          <w:trHeight w:val="599"/>
          <w:jc w:val="center"/>
        </w:trPr>
        <w:tc>
          <w:tcPr>
            <w:tcW w:w="779" w:type="dxa"/>
            <w:vMerge w:val="restart"/>
            <w:tcBorders>
              <w:top w:val="single" w:sz="4" w:space="0" w:color="auto"/>
              <w:left w:val="single" w:sz="4" w:space="0" w:color="auto"/>
              <w:bottom w:val="single" w:sz="4" w:space="0" w:color="auto"/>
              <w:right w:val="nil"/>
            </w:tcBorders>
            <w:vAlign w:val="center"/>
          </w:tcPr>
          <w:p w:rsidR="00065034" w:rsidRPr="00C47596" w:rsidRDefault="00C146BD">
            <w:pPr>
              <w:jc w:val="center"/>
            </w:pPr>
            <w:r w:rsidRPr="00C47596">
              <w:rPr>
                <w:rFonts w:hint="eastAsia"/>
              </w:rPr>
              <w:t>项</w:t>
            </w:r>
          </w:p>
          <w:p w:rsidR="00065034" w:rsidRPr="00C47596" w:rsidRDefault="00C146BD">
            <w:pPr>
              <w:jc w:val="center"/>
            </w:pPr>
            <w:r w:rsidRPr="00C47596">
              <w:rPr>
                <w:rFonts w:hint="eastAsia"/>
              </w:rPr>
              <w:t>目</w:t>
            </w:r>
          </w:p>
          <w:p w:rsidR="00065034" w:rsidRPr="00C47596" w:rsidRDefault="00C146BD">
            <w:pPr>
              <w:jc w:val="center"/>
            </w:pPr>
            <w:r w:rsidRPr="00C47596">
              <w:rPr>
                <w:rFonts w:hint="eastAsia"/>
              </w:rPr>
              <w:t>组</w:t>
            </w:r>
          </w:p>
          <w:p w:rsidR="00065034" w:rsidRPr="00C47596" w:rsidRDefault="00C146BD">
            <w:pPr>
              <w:jc w:val="center"/>
            </w:pPr>
            <w:r w:rsidRPr="00C47596">
              <w:rPr>
                <w:rFonts w:hint="eastAsia"/>
              </w:rPr>
              <w:t>主</w:t>
            </w:r>
          </w:p>
          <w:p w:rsidR="00065034" w:rsidRPr="00C47596" w:rsidRDefault="00C146BD">
            <w:pPr>
              <w:jc w:val="center"/>
            </w:pPr>
            <w:r w:rsidRPr="00C47596">
              <w:rPr>
                <w:rFonts w:hint="eastAsia"/>
              </w:rPr>
              <w:t>要</w:t>
            </w:r>
          </w:p>
          <w:p w:rsidR="00065034" w:rsidRPr="00C47596" w:rsidRDefault="00C146BD">
            <w:pPr>
              <w:jc w:val="center"/>
            </w:pPr>
            <w:r w:rsidRPr="00C47596">
              <w:rPr>
                <w:rFonts w:hint="eastAsia"/>
              </w:rPr>
              <w:t>成</w:t>
            </w:r>
          </w:p>
          <w:p w:rsidR="00065034" w:rsidRPr="00C47596" w:rsidRDefault="00C146BD">
            <w:pPr>
              <w:jc w:val="center"/>
            </w:pPr>
            <w:r w:rsidRPr="00C47596">
              <w:rPr>
                <w:rFonts w:hint="eastAsia"/>
              </w:rPr>
              <w:t>员</w:t>
            </w:r>
          </w:p>
        </w:tc>
        <w:tc>
          <w:tcPr>
            <w:tcW w:w="1021" w:type="dxa"/>
            <w:gridSpan w:val="2"/>
            <w:tcBorders>
              <w:top w:val="single" w:sz="4" w:space="0" w:color="auto"/>
              <w:left w:val="single" w:sz="4" w:space="0" w:color="auto"/>
              <w:bottom w:val="single" w:sz="4" w:space="0" w:color="auto"/>
              <w:right w:val="single" w:sz="4" w:space="0" w:color="auto"/>
            </w:tcBorders>
            <w:vAlign w:val="center"/>
          </w:tcPr>
          <w:p w:rsidR="00065034" w:rsidRPr="00C47596" w:rsidRDefault="00C146BD">
            <w:pPr>
              <w:jc w:val="center"/>
            </w:pPr>
            <w:r w:rsidRPr="00C47596">
              <w:rPr>
                <w:rFonts w:hint="eastAsia"/>
              </w:rPr>
              <w:t>姓</w:t>
            </w:r>
            <w:r w:rsidRPr="00C47596">
              <w:rPr>
                <w:rFonts w:hint="eastAsia"/>
              </w:rPr>
              <w:t xml:space="preserve">   </w:t>
            </w:r>
            <w:r w:rsidRPr="00C47596">
              <w:rPr>
                <w:rFonts w:hint="eastAsia"/>
              </w:rPr>
              <w:t>名</w:t>
            </w:r>
          </w:p>
        </w:tc>
        <w:tc>
          <w:tcPr>
            <w:tcW w:w="1744" w:type="dxa"/>
            <w:gridSpan w:val="4"/>
            <w:tcBorders>
              <w:top w:val="single" w:sz="4" w:space="0" w:color="auto"/>
              <w:left w:val="nil"/>
              <w:bottom w:val="single" w:sz="4" w:space="0" w:color="auto"/>
              <w:right w:val="single" w:sz="4" w:space="0" w:color="auto"/>
            </w:tcBorders>
            <w:vAlign w:val="center"/>
          </w:tcPr>
          <w:p w:rsidR="00065034" w:rsidRPr="00C47596" w:rsidRDefault="00C146BD">
            <w:pPr>
              <w:jc w:val="center"/>
            </w:pPr>
            <w:r w:rsidRPr="00C47596">
              <w:rPr>
                <w:rFonts w:hAnsi="宋体" w:hint="eastAsia"/>
              </w:rPr>
              <w:t>学号</w:t>
            </w:r>
          </w:p>
        </w:tc>
        <w:tc>
          <w:tcPr>
            <w:tcW w:w="1496" w:type="dxa"/>
            <w:gridSpan w:val="4"/>
            <w:tcBorders>
              <w:top w:val="single" w:sz="4" w:space="0" w:color="auto"/>
              <w:left w:val="nil"/>
              <w:bottom w:val="single" w:sz="4" w:space="0" w:color="auto"/>
              <w:right w:val="single" w:sz="4" w:space="0" w:color="auto"/>
            </w:tcBorders>
            <w:vAlign w:val="center"/>
          </w:tcPr>
          <w:p w:rsidR="00065034" w:rsidRPr="00C47596" w:rsidRDefault="00C146BD">
            <w:pPr>
              <w:jc w:val="center"/>
            </w:pPr>
            <w:r w:rsidRPr="00C47596">
              <w:rPr>
                <w:rFonts w:hint="eastAsia"/>
              </w:rPr>
              <w:t>专业班级</w:t>
            </w:r>
          </w:p>
        </w:tc>
        <w:tc>
          <w:tcPr>
            <w:tcW w:w="1980" w:type="dxa"/>
            <w:gridSpan w:val="3"/>
            <w:tcBorders>
              <w:top w:val="single" w:sz="4" w:space="0" w:color="auto"/>
              <w:left w:val="nil"/>
              <w:bottom w:val="single" w:sz="4" w:space="0" w:color="auto"/>
              <w:right w:val="single" w:sz="4" w:space="0" w:color="auto"/>
            </w:tcBorders>
            <w:vAlign w:val="center"/>
          </w:tcPr>
          <w:p w:rsidR="00065034" w:rsidRPr="00C47596" w:rsidRDefault="00C146BD">
            <w:pPr>
              <w:jc w:val="center"/>
            </w:pPr>
            <w:r w:rsidRPr="00C47596">
              <w:rPr>
                <w:rFonts w:hint="eastAsia"/>
              </w:rPr>
              <w:t>所在学院</w:t>
            </w:r>
          </w:p>
        </w:tc>
        <w:tc>
          <w:tcPr>
            <w:tcW w:w="1800" w:type="dxa"/>
            <w:gridSpan w:val="2"/>
            <w:tcBorders>
              <w:top w:val="single" w:sz="4" w:space="0" w:color="auto"/>
              <w:left w:val="nil"/>
              <w:bottom w:val="single" w:sz="4" w:space="0" w:color="auto"/>
              <w:right w:val="single" w:sz="4" w:space="0" w:color="auto"/>
            </w:tcBorders>
            <w:vAlign w:val="center"/>
          </w:tcPr>
          <w:p w:rsidR="00065034" w:rsidRPr="00C47596" w:rsidRDefault="00C146BD">
            <w:pPr>
              <w:jc w:val="center"/>
            </w:pPr>
            <w:r w:rsidRPr="00C47596">
              <w:rPr>
                <w:rFonts w:hint="eastAsia"/>
              </w:rPr>
              <w:t>项目中的分工</w:t>
            </w:r>
          </w:p>
        </w:tc>
      </w:tr>
      <w:tr w:rsidR="00065034" w:rsidRPr="00C47596" w:rsidTr="00C47596">
        <w:tblPrEx>
          <w:tblCellMar>
            <w:left w:w="0" w:type="dxa"/>
            <w:right w:w="0" w:type="dxa"/>
          </w:tblCellMar>
        </w:tblPrEx>
        <w:trPr>
          <w:cantSplit/>
          <w:trHeight w:val="599"/>
          <w:jc w:val="center"/>
        </w:trPr>
        <w:tc>
          <w:tcPr>
            <w:tcW w:w="779" w:type="dxa"/>
            <w:vMerge/>
            <w:tcBorders>
              <w:top w:val="nil"/>
              <w:left w:val="single" w:sz="4" w:space="0" w:color="auto"/>
              <w:bottom w:val="single" w:sz="4" w:space="0" w:color="auto"/>
              <w:right w:val="nil"/>
            </w:tcBorders>
            <w:vAlign w:val="center"/>
          </w:tcPr>
          <w:p w:rsidR="00065034" w:rsidRPr="00C47596" w:rsidRDefault="00065034">
            <w:pPr>
              <w:spacing w:line="240" w:lineRule="atLeast"/>
              <w:ind w:firstLine="480"/>
              <w:jc w:val="center"/>
            </w:pPr>
          </w:p>
        </w:tc>
        <w:tc>
          <w:tcPr>
            <w:tcW w:w="1021" w:type="dxa"/>
            <w:gridSpan w:val="2"/>
            <w:tcBorders>
              <w:top w:val="single" w:sz="4" w:space="0" w:color="auto"/>
              <w:left w:val="single" w:sz="4" w:space="0" w:color="auto"/>
              <w:bottom w:val="single" w:sz="4" w:space="0" w:color="auto"/>
              <w:right w:val="single" w:sz="4" w:space="0" w:color="auto"/>
            </w:tcBorders>
            <w:vAlign w:val="center"/>
          </w:tcPr>
          <w:p w:rsidR="00065034" w:rsidRPr="00C47596" w:rsidRDefault="00C146BD">
            <w:pPr>
              <w:jc w:val="center"/>
            </w:pPr>
            <w:r w:rsidRPr="00C47596">
              <w:t>程丽君</w:t>
            </w:r>
          </w:p>
        </w:tc>
        <w:tc>
          <w:tcPr>
            <w:tcW w:w="1744" w:type="dxa"/>
            <w:gridSpan w:val="4"/>
            <w:tcBorders>
              <w:top w:val="single" w:sz="4" w:space="0" w:color="auto"/>
              <w:left w:val="nil"/>
              <w:bottom w:val="single" w:sz="4" w:space="0" w:color="auto"/>
              <w:right w:val="single" w:sz="4" w:space="0" w:color="auto"/>
            </w:tcBorders>
            <w:vAlign w:val="center"/>
          </w:tcPr>
          <w:p w:rsidR="00065034" w:rsidRPr="00C47596" w:rsidRDefault="00C146BD">
            <w:pPr>
              <w:jc w:val="center"/>
            </w:pPr>
            <w:r w:rsidRPr="00C47596">
              <w:t>201705601032</w:t>
            </w:r>
          </w:p>
        </w:tc>
        <w:tc>
          <w:tcPr>
            <w:tcW w:w="1496" w:type="dxa"/>
            <w:gridSpan w:val="4"/>
            <w:tcBorders>
              <w:top w:val="single" w:sz="4" w:space="0" w:color="auto"/>
              <w:left w:val="nil"/>
              <w:bottom w:val="single" w:sz="4" w:space="0" w:color="auto"/>
              <w:right w:val="single" w:sz="4" w:space="0" w:color="auto"/>
            </w:tcBorders>
            <w:vAlign w:val="center"/>
          </w:tcPr>
          <w:p w:rsidR="00065034" w:rsidRPr="00C47596" w:rsidRDefault="00C146BD">
            <w:pPr>
              <w:jc w:val="center"/>
            </w:pPr>
            <w:r w:rsidRPr="00C47596">
              <w:t>化学三班</w:t>
            </w:r>
          </w:p>
        </w:tc>
        <w:tc>
          <w:tcPr>
            <w:tcW w:w="1980" w:type="dxa"/>
            <w:gridSpan w:val="3"/>
            <w:tcBorders>
              <w:top w:val="single" w:sz="4" w:space="0" w:color="auto"/>
              <w:left w:val="nil"/>
              <w:bottom w:val="single" w:sz="4" w:space="0" w:color="auto"/>
              <w:right w:val="single" w:sz="4" w:space="0" w:color="auto"/>
            </w:tcBorders>
            <w:vAlign w:val="center"/>
          </w:tcPr>
          <w:p w:rsidR="00065034" w:rsidRPr="00C47596" w:rsidRDefault="00C146BD">
            <w:pPr>
              <w:jc w:val="center"/>
            </w:pPr>
            <w:r w:rsidRPr="00C47596">
              <w:t>化学学院</w:t>
            </w:r>
          </w:p>
        </w:tc>
        <w:tc>
          <w:tcPr>
            <w:tcW w:w="1800" w:type="dxa"/>
            <w:gridSpan w:val="2"/>
            <w:tcBorders>
              <w:top w:val="single" w:sz="4" w:space="0" w:color="auto"/>
              <w:left w:val="nil"/>
              <w:bottom w:val="single" w:sz="4" w:space="0" w:color="auto"/>
              <w:right w:val="single" w:sz="4" w:space="0" w:color="auto"/>
            </w:tcBorders>
            <w:vAlign w:val="center"/>
          </w:tcPr>
          <w:p w:rsidR="00065034" w:rsidRPr="00C47596" w:rsidRDefault="00065034">
            <w:pPr>
              <w:jc w:val="center"/>
              <w:rPr>
                <w:rFonts w:eastAsia="楷体_GB2312"/>
              </w:rPr>
            </w:pPr>
          </w:p>
        </w:tc>
      </w:tr>
      <w:tr w:rsidR="00065034" w:rsidRPr="00C47596" w:rsidTr="00C47596">
        <w:tblPrEx>
          <w:tblCellMar>
            <w:left w:w="0" w:type="dxa"/>
            <w:right w:w="0" w:type="dxa"/>
          </w:tblCellMar>
        </w:tblPrEx>
        <w:trPr>
          <w:cantSplit/>
          <w:trHeight w:val="599"/>
          <w:jc w:val="center"/>
        </w:trPr>
        <w:tc>
          <w:tcPr>
            <w:tcW w:w="779" w:type="dxa"/>
            <w:vMerge/>
            <w:tcBorders>
              <w:top w:val="nil"/>
              <w:left w:val="single" w:sz="4" w:space="0" w:color="auto"/>
              <w:bottom w:val="single" w:sz="4" w:space="0" w:color="auto"/>
              <w:right w:val="nil"/>
            </w:tcBorders>
            <w:vAlign w:val="center"/>
          </w:tcPr>
          <w:p w:rsidR="00065034" w:rsidRPr="00C47596" w:rsidRDefault="00065034">
            <w:pPr>
              <w:ind w:firstLine="480"/>
              <w:jc w:val="center"/>
            </w:pPr>
          </w:p>
        </w:tc>
        <w:tc>
          <w:tcPr>
            <w:tcW w:w="1021" w:type="dxa"/>
            <w:gridSpan w:val="2"/>
            <w:tcBorders>
              <w:top w:val="single" w:sz="4" w:space="0" w:color="auto"/>
              <w:left w:val="single" w:sz="4" w:space="0" w:color="auto"/>
              <w:bottom w:val="single" w:sz="4" w:space="0" w:color="auto"/>
              <w:right w:val="single" w:sz="4" w:space="0" w:color="auto"/>
            </w:tcBorders>
            <w:vAlign w:val="center"/>
          </w:tcPr>
          <w:p w:rsidR="00065034" w:rsidRPr="00C47596" w:rsidRDefault="00C146BD">
            <w:pPr>
              <w:jc w:val="center"/>
            </w:pPr>
            <w:r w:rsidRPr="00C47596">
              <w:t>万晓源</w:t>
            </w:r>
          </w:p>
        </w:tc>
        <w:tc>
          <w:tcPr>
            <w:tcW w:w="1744" w:type="dxa"/>
            <w:gridSpan w:val="4"/>
            <w:tcBorders>
              <w:top w:val="single" w:sz="4" w:space="0" w:color="auto"/>
              <w:left w:val="nil"/>
              <w:bottom w:val="single" w:sz="4" w:space="0" w:color="auto"/>
              <w:right w:val="single" w:sz="4" w:space="0" w:color="auto"/>
            </w:tcBorders>
            <w:vAlign w:val="center"/>
          </w:tcPr>
          <w:p w:rsidR="00065034" w:rsidRPr="00C47596" w:rsidRDefault="00C146BD">
            <w:pPr>
              <w:jc w:val="center"/>
            </w:pPr>
            <w:r w:rsidRPr="00C47596">
              <w:t>201705601021</w:t>
            </w:r>
          </w:p>
        </w:tc>
        <w:tc>
          <w:tcPr>
            <w:tcW w:w="1496" w:type="dxa"/>
            <w:gridSpan w:val="4"/>
            <w:tcBorders>
              <w:top w:val="single" w:sz="4" w:space="0" w:color="auto"/>
              <w:left w:val="nil"/>
              <w:bottom w:val="single" w:sz="4" w:space="0" w:color="auto"/>
              <w:right w:val="single" w:sz="4" w:space="0" w:color="auto"/>
            </w:tcBorders>
            <w:vAlign w:val="center"/>
          </w:tcPr>
          <w:p w:rsidR="00065034" w:rsidRPr="00C47596" w:rsidRDefault="00C146BD">
            <w:pPr>
              <w:jc w:val="center"/>
            </w:pPr>
            <w:r w:rsidRPr="00C47596">
              <w:t>化学三班</w:t>
            </w:r>
          </w:p>
        </w:tc>
        <w:tc>
          <w:tcPr>
            <w:tcW w:w="1980" w:type="dxa"/>
            <w:gridSpan w:val="3"/>
            <w:tcBorders>
              <w:top w:val="single" w:sz="4" w:space="0" w:color="auto"/>
              <w:left w:val="nil"/>
              <w:bottom w:val="single" w:sz="4" w:space="0" w:color="auto"/>
              <w:right w:val="single" w:sz="4" w:space="0" w:color="auto"/>
            </w:tcBorders>
            <w:vAlign w:val="center"/>
          </w:tcPr>
          <w:p w:rsidR="00065034" w:rsidRPr="00C47596" w:rsidRDefault="00C146BD">
            <w:pPr>
              <w:jc w:val="center"/>
            </w:pPr>
            <w:r w:rsidRPr="00C47596">
              <w:t>化学</w:t>
            </w:r>
            <w:r w:rsidRPr="00C47596">
              <w:rPr>
                <w:rFonts w:hint="eastAsia"/>
              </w:rPr>
              <w:t>学院</w:t>
            </w:r>
          </w:p>
        </w:tc>
        <w:tc>
          <w:tcPr>
            <w:tcW w:w="1800" w:type="dxa"/>
            <w:gridSpan w:val="2"/>
            <w:tcBorders>
              <w:top w:val="single" w:sz="4" w:space="0" w:color="auto"/>
              <w:left w:val="nil"/>
              <w:bottom w:val="single" w:sz="4" w:space="0" w:color="auto"/>
              <w:right w:val="single" w:sz="4" w:space="0" w:color="auto"/>
            </w:tcBorders>
            <w:vAlign w:val="center"/>
          </w:tcPr>
          <w:p w:rsidR="00065034" w:rsidRPr="00C47596" w:rsidRDefault="00065034">
            <w:pPr>
              <w:jc w:val="center"/>
              <w:rPr>
                <w:rFonts w:eastAsia="楷体_GB2312"/>
              </w:rPr>
            </w:pPr>
          </w:p>
        </w:tc>
      </w:tr>
      <w:tr w:rsidR="00065034" w:rsidRPr="00C47596" w:rsidTr="00C47596">
        <w:tblPrEx>
          <w:tblCellMar>
            <w:left w:w="0" w:type="dxa"/>
            <w:right w:w="0" w:type="dxa"/>
          </w:tblCellMar>
        </w:tblPrEx>
        <w:trPr>
          <w:cantSplit/>
          <w:trHeight w:val="599"/>
          <w:jc w:val="center"/>
        </w:trPr>
        <w:tc>
          <w:tcPr>
            <w:tcW w:w="779" w:type="dxa"/>
            <w:vMerge/>
            <w:tcBorders>
              <w:top w:val="nil"/>
              <w:left w:val="single" w:sz="4" w:space="0" w:color="auto"/>
              <w:bottom w:val="single" w:sz="4" w:space="0" w:color="auto"/>
              <w:right w:val="nil"/>
            </w:tcBorders>
            <w:vAlign w:val="center"/>
          </w:tcPr>
          <w:p w:rsidR="00065034" w:rsidRPr="00C47596" w:rsidRDefault="00065034">
            <w:pPr>
              <w:ind w:firstLine="480"/>
              <w:jc w:val="center"/>
            </w:pPr>
          </w:p>
        </w:tc>
        <w:tc>
          <w:tcPr>
            <w:tcW w:w="1021" w:type="dxa"/>
            <w:gridSpan w:val="2"/>
            <w:tcBorders>
              <w:top w:val="single" w:sz="4" w:space="0" w:color="auto"/>
              <w:left w:val="single" w:sz="4" w:space="0" w:color="auto"/>
              <w:bottom w:val="single" w:sz="4" w:space="0" w:color="auto"/>
              <w:right w:val="single" w:sz="4" w:space="0" w:color="auto"/>
            </w:tcBorders>
            <w:vAlign w:val="center"/>
          </w:tcPr>
          <w:p w:rsidR="00065034" w:rsidRPr="00C47596" w:rsidRDefault="00C146BD">
            <w:pPr>
              <w:jc w:val="center"/>
            </w:pPr>
            <w:r w:rsidRPr="00C47596">
              <w:t>田雪梅</w:t>
            </w:r>
          </w:p>
        </w:tc>
        <w:tc>
          <w:tcPr>
            <w:tcW w:w="1744" w:type="dxa"/>
            <w:gridSpan w:val="4"/>
            <w:tcBorders>
              <w:top w:val="single" w:sz="4" w:space="0" w:color="auto"/>
              <w:left w:val="nil"/>
              <w:bottom w:val="single" w:sz="4" w:space="0" w:color="auto"/>
              <w:right w:val="single" w:sz="4" w:space="0" w:color="auto"/>
            </w:tcBorders>
            <w:vAlign w:val="center"/>
          </w:tcPr>
          <w:p w:rsidR="00065034" w:rsidRPr="00C47596" w:rsidRDefault="00C146BD">
            <w:pPr>
              <w:jc w:val="center"/>
            </w:pPr>
            <w:r w:rsidRPr="00C47596">
              <w:t>201705601020</w:t>
            </w:r>
          </w:p>
        </w:tc>
        <w:tc>
          <w:tcPr>
            <w:tcW w:w="1496" w:type="dxa"/>
            <w:gridSpan w:val="4"/>
            <w:tcBorders>
              <w:top w:val="single" w:sz="4" w:space="0" w:color="auto"/>
              <w:left w:val="nil"/>
              <w:bottom w:val="single" w:sz="4" w:space="0" w:color="auto"/>
              <w:right w:val="single" w:sz="4" w:space="0" w:color="auto"/>
            </w:tcBorders>
            <w:vAlign w:val="center"/>
          </w:tcPr>
          <w:p w:rsidR="00065034" w:rsidRPr="00C47596" w:rsidRDefault="00C146BD">
            <w:pPr>
              <w:jc w:val="center"/>
            </w:pPr>
            <w:r w:rsidRPr="00C47596">
              <w:t>化学三班</w:t>
            </w:r>
          </w:p>
        </w:tc>
        <w:tc>
          <w:tcPr>
            <w:tcW w:w="1980" w:type="dxa"/>
            <w:gridSpan w:val="3"/>
            <w:tcBorders>
              <w:top w:val="single" w:sz="4" w:space="0" w:color="auto"/>
              <w:left w:val="nil"/>
              <w:bottom w:val="single" w:sz="4" w:space="0" w:color="auto"/>
              <w:right w:val="single" w:sz="4" w:space="0" w:color="auto"/>
            </w:tcBorders>
            <w:vAlign w:val="center"/>
          </w:tcPr>
          <w:p w:rsidR="00065034" w:rsidRPr="00C47596" w:rsidRDefault="00C146BD">
            <w:pPr>
              <w:jc w:val="center"/>
            </w:pPr>
            <w:r w:rsidRPr="00C47596">
              <w:t>化学</w:t>
            </w:r>
            <w:r w:rsidRPr="00C47596">
              <w:rPr>
                <w:rFonts w:hint="eastAsia"/>
              </w:rPr>
              <w:t>学院</w:t>
            </w:r>
          </w:p>
        </w:tc>
        <w:tc>
          <w:tcPr>
            <w:tcW w:w="1800" w:type="dxa"/>
            <w:gridSpan w:val="2"/>
            <w:tcBorders>
              <w:top w:val="single" w:sz="4" w:space="0" w:color="auto"/>
              <w:left w:val="nil"/>
              <w:bottom w:val="single" w:sz="4" w:space="0" w:color="auto"/>
              <w:right w:val="single" w:sz="4" w:space="0" w:color="auto"/>
            </w:tcBorders>
            <w:vAlign w:val="center"/>
          </w:tcPr>
          <w:p w:rsidR="00065034" w:rsidRPr="00C47596" w:rsidRDefault="00065034">
            <w:pPr>
              <w:jc w:val="center"/>
              <w:rPr>
                <w:rFonts w:eastAsia="楷体_GB2312"/>
              </w:rPr>
            </w:pPr>
          </w:p>
        </w:tc>
      </w:tr>
      <w:tr w:rsidR="00065034" w:rsidRPr="00C47596" w:rsidTr="00C47596">
        <w:tblPrEx>
          <w:tblCellMar>
            <w:left w:w="0" w:type="dxa"/>
            <w:right w:w="0" w:type="dxa"/>
          </w:tblCellMar>
        </w:tblPrEx>
        <w:trPr>
          <w:cantSplit/>
          <w:trHeight w:val="599"/>
          <w:jc w:val="center"/>
        </w:trPr>
        <w:tc>
          <w:tcPr>
            <w:tcW w:w="779" w:type="dxa"/>
            <w:vMerge/>
            <w:tcBorders>
              <w:top w:val="nil"/>
              <w:left w:val="single" w:sz="4" w:space="0" w:color="auto"/>
              <w:bottom w:val="single" w:sz="4" w:space="0" w:color="auto"/>
              <w:right w:val="nil"/>
            </w:tcBorders>
            <w:vAlign w:val="center"/>
          </w:tcPr>
          <w:p w:rsidR="00065034" w:rsidRPr="00C47596" w:rsidRDefault="00065034">
            <w:pPr>
              <w:ind w:firstLine="480"/>
              <w:jc w:val="center"/>
            </w:pPr>
          </w:p>
        </w:tc>
        <w:tc>
          <w:tcPr>
            <w:tcW w:w="1021" w:type="dxa"/>
            <w:gridSpan w:val="2"/>
            <w:tcBorders>
              <w:top w:val="single" w:sz="4" w:space="0" w:color="auto"/>
              <w:left w:val="single" w:sz="4" w:space="0" w:color="auto"/>
              <w:bottom w:val="single" w:sz="4" w:space="0" w:color="auto"/>
              <w:right w:val="single" w:sz="4" w:space="0" w:color="auto"/>
            </w:tcBorders>
            <w:vAlign w:val="center"/>
          </w:tcPr>
          <w:p w:rsidR="00065034" w:rsidRPr="00C47596" w:rsidRDefault="00C146BD">
            <w:pPr>
              <w:jc w:val="center"/>
            </w:pPr>
            <w:r w:rsidRPr="00C47596">
              <w:t>严元婷</w:t>
            </w:r>
          </w:p>
        </w:tc>
        <w:tc>
          <w:tcPr>
            <w:tcW w:w="1744" w:type="dxa"/>
            <w:gridSpan w:val="4"/>
            <w:tcBorders>
              <w:top w:val="single" w:sz="4" w:space="0" w:color="auto"/>
              <w:left w:val="nil"/>
              <w:bottom w:val="single" w:sz="4" w:space="0" w:color="auto"/>
              <w:right w:val="single" w:sz="4" w:space="0" w:color="auto"/>
            </w:tcBorders>
            <w:vAlign w:val="center"/>
          </w:tcPr>
          <w:p w:rsidR="00065034" w:rsidRPr="00C47596" w:rsidRDefault="00C146BD">
            <w:pPr>
              <w:jc w:val="center"/>
            </w:pPr>
            <w:r w:rsidRPr="00C47596">
              <w:t>201705600835</w:t>
            </w:r>
          </w:p>
        </w:tc>
        <w:tc>
          <w:tcPr>
            <w:tcW w:w="1496" w:type="dxa"/>
            <w:gridSpan w:val="4"/>
            <w:tcBorders>
              <w:top w:val="single" w:sz="4" w:space="0" w:color="auto"/>
              <w:left w:val="nil"/>
              <w:bottom w:val="single" w:sz="4" w:space="0" w:color="auto"/>
              <w:right w:val="single" w:sz="4" w:space="0" w:color="auto"/>
            </w:tcBorders>
            <w:vAlign w:val="center"/>
          </w:tcPr>
          <w:p w:rsidR="00065034" w:rsidRPr="00C47596" w:rsidRDefault="00C146BD">
            <w:pPr>
              <w:jc w:val="center"/>
            </w:pPr>
            <w:r w:rsidRPr="00C47596">
              <w:t>化学一班</w:t>
            </w:r>
          </w:p>
        </w:tc>
        <w:tc>
          <w:tcPr>
            <w:tcW w:w="1980" w:type="dxa"/>
            <w:gridSpan w:val="3"/>
            <w:tcBorders>
              <w:top w:val="single" w:sz="4" w:space="0" w:color="auto"/>
              <w:left w:val="nil"/>
              <w:bottom w:val="single" w:sz="4" w:space="0" w:color="auto"/>
              <w:right w:val="single" w:sz="4" w:space="0" w:color="auto"/>
            </w:tcBorders>
            <w:vAlign w:val="center"/>
          </w:tcPr>
          <w:p w:rsidR="00065034" w:rsidRPr="00C47596" w:rsidRDefault="00C146BD">
            <w:pPr>
              <w:jc w:val="center"/>
            </w:pPr>
            <w:r w:rsidRPr="00C47596">
              <w:t>化学</w:t>
            </w:r>
            <w:r w:rsidRPr="00C47596">
              <w:rPr>
                <w:rFonts w:hint="eastAsia"/>
              </w:rPr>
              <w:t>学院</w:t>
            </w:r>
          </w:p>
        </w:tc>
        <w:tc>
          <w:tcPr>
            <w:tcW w:w="1800" w:type="dxa"/>
            <w:gridSpan w:val="2"/>
            <w:tcBorders>
              <w:top w:val="single" w:sz="4" w:space="0" w:color="auto"/>
              <w:left w:val="nil"/>
              <w:bottom w:val="single" w:sz="4" w:space="0" w:color="auto"/>
              <w:right w:val="single" w:sz="4" w:space="0" w:color="auto"/>
            </w:tcBorders>
            <w:vAlign w:val="center"/>
          </w:tcPr>
          <w:p w:rsidR="00065034" w:rsidRPr="00C47596" w:rsidRDefault="00065034">
            <w:pPr>
              <w:jc w:val="center"/>
              <w:rPr>
                <w:rFonts w:eastAsia="楷体_GB2312"/>
              </w:rPr>
            </w:pPr>
          </w:p>
        </w:tc>
      </w:tr>
    </w:tbl>
    <w:p w:rsidR="00065034" w:rsidRPr="00C47596" w:rsidRDefault="00C146BD" w:rsidP="00C47596">
      <w:pPr>
        <w:tabs>
          <w:tab w:val="left" w:pos="1544"/>
        </w:tabs>
        <w:spacing w:beforeLines="50" w:before="156" w:afterLines="50" w:after="156" w:line="300" w:lineRule="auto"/>
        <w:ind w:right="567"/>
        <w:rPr>
          <w:rFonts w:eastAsia="黑体"/>
          <w:bCs/>
          <w:sz w:val="28"/>
        </w:rPr>
      </w:pPr>
      <w:r w:rsidRPr="00C47596">
        <w:rPr>
          <w:rFonts w:eastAsia="黑体" w:hint="eastAsia"/>
          <w:bCs/>
          <w:sz w:val="28"/>
        </w:rPr>
        <w:lastRenderedPageBreak/>
        <w:t>二、立项依据（可加页）</w:t>
      </w: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5"/>
      </w:tblGrid>
      <w:tr w:rsidR="00065034" w:rsidRPr="00C47596" w:rsidTr="00C47596">
        <w:trPr>
          <w:trHeight w:val="6400"/>
          <w:jc w:val="center"/>
        </w:trPr>
        <w:tc>
          <w:tcPr>
            <w:tcW w:w="8715" w:type="dxa"/>
          </w:tcPr>
          <w:p w:rsidR="00065034" w:rsidRPr="00C47596" w:rsidRDefault="00C146BD" w:rsidP="00C47596">
            <w:pPr>
              <w:tabs>
                <w:tab w:val="left" w:pos="792"/>
              </w:tabs>
              <w:snapToGrid w:val="0"/>
              <w:spacing w:beforeLines="100" w:before="312" w:afterLines="50" w:after="156" w:line="420" w:lineRule="exact"/>
              <w:rPr>
                <w:rFonts w:ascii="黑体" w:eastAsia="黑体" w:hAnsi="黑体"/>
                <w:b/>
                <w:bCs/>
                <w:sz w:val="28"/>
                <w:szCs w:val="28"/>
              </w:rPr>
            </w:pPr>
            <w:r w:rsidRPr="00C47596">
              <w:rPr>
                <w:rFonts w:ascii="黑体" w:eastAsia="黑体" w:hAnsi="黑体" w:hint="eastAsia"/>
                <w:b/>
                <w:bCs/>
                <w:sz w:val="28"/>
                <w:szCs w:val="28"/>
              </w:rPr>
              <w:t>（一）项目简介</w:t>
            </w:r>
          </w:p>
          <w:p w:rsidR="00065034" w:rsidRPr="00C47596" w:rsidRDefault="00C146BD" w:rsidP="00C47596">
            <w:pPr>
              <w:snapToGrid w:val="0"/>
              <w:spacing w:line="400" w:lineRule="exact"/>
              <w:ind w:firstLineChars="200" w:firstLine="480"/>
              <w:rPr>
                <w:rFonts w:cs="宋体"/>
                <w:kern w:val="0"/>
                <w:szCs w:val="24"/>
              </w:rPr>
            </w:pPr>
            <w:r w:rsidRPr="00C47596">
              <w:rPr>
                <w:rFonts w:hAnsi="宋体" w:cs="宋体"/>
                <w:kern w:val="0"/>
                <w:szCs w:val="24"/>
              </w:rPr>
              <w:t>本项</w:t>
            </w:r>
            <w:r w:rsidRPr="00C47596">
              <w:rPr>
                <w:rFonts w:hint="eastAsia"/>
                <w:szCs w:val="24"/>
              </w:rPr>
              <w:t>目将探究不同反应机制和合成路径，制备一种或多种新型可控硫化试剂；并进一步探究制备的硫化试剂在污酸处理过程中的工艺及运行条件，作出经济性能评价。旨在为污酸资源化提供一条绿色、安全的新途径。</w:t>
            </w:r>
          </w:p>
          <w:p w:rsidR="00065034" w:rsidRPr="00C47596" w:rsidRDefault="00C146BD" w:rsidP="00C47596">
            <w:pPr>
              <w:tabs>
                <w:tab w:val="left" w:pos="792"/>
              </w:tabs>
              <w:snapToGrid w:val="0"/>
              <w:spacing w:beforeLines="100" w:before="312" w:afterLines="50" w:after="156" w:line="420" w:lineRule="exact"/>
              <w:rPr>
                <w:rFonts w:ascii="黑体" w:eastAsia="黑体" w:hAnsi="黑体"/>
                <w:b/>
                <w:bCs/>
                <w:sz w:val="28"/>
                <w:szCs w:val="28"/>
              </w:rPr>
            </w:pPr>
            <w:r w:rsidRPr="00C47596">
              <w:rPr>
                <w:rFonts w:ascii="黑体" w:eastAsia="黑体" w:hAnsi="黑体" w:hint="eastAsia"/>
                <w:b/>
                <w:bCs/>
                <w:sz w:val="28"/>
                <w:szCs w:val="28"/>
              </w:rPr>
              <w:t>（二）研究目的</w:t>
            </w:r>
          </w:p>
          <w:p w:rsidR="00065034" w:rsidRPr="00C47596" w:rsidRDefault="00C146BD" w:rsidP="00C47596">
            <w:pPr>
              <w:snapToGrid w:val="0"/>
              <w:spacing w:line="400" w:lineRule="exact"/>
              <w:ind w:firstLineChars="200" w:firstLine="480"/>
              <w:rPr>
                <w:rFonts w:eastAsiaTheme="minorEastAsia" w:cstheme="minorEastAsia"/>
              </w:rPr>
            </w:pPr>
            <w:r w:rsidRPr="00C47596">
              <w:rPr>
                <w:rFonts w:eastAsiaTheme="minorEastAsia" w:hAnsiTheme="minorEastAsia" w:cstheme="minorEastAsia" w:hint="eastAsia"/>
              </w:rPr>
              <w:t>探究不同反应机制和合成路径，制备一种或多种新型可控硫有机缓释剂；</w:t>
            </w:r>
          </w:p>
          <w:p w:rsidR="00065034" w:rsidRPr="00C47596" w:rsidRDefault="00C146BD" w:rsidP="00C47596">
            <w:pPr>
              <w:snapToGrid w:val="0"/>
              <w:spacing w:line="400" w:lineRule="exact"/>
              <w:ind w:firstLineChars="200" w:firstLine="480"/>
              <w:rPr>
                <w:rFonts w:eastAsiaTheme="minorEastAsia" w:cstheme="minorEastAsia"/>
              </w:rPr>
            </w:pPr>
            <w:r w:rsidRPr="00C47596">
              <w:rPr>
                <w:rFonts w:eastAsiaTheme="minorEastAsia" w:hAnsiTheme="minorEastAsia" w:cstheme="minorEastAsia" w:hint="eastAsia"/>
              </w:rPr>
              <w:t>探究制备的硫缓释剂在污酸处理过程中的工艺及运行条件。</w:t>
            </w:r>
          </w:p>
          <w:p w:rsidR="00065034" w:rsidRPr="00C47596" w:rsidRDefault="00C146BD" w:rsidP="00C47596">
            <w:pPr>
              <w:tabs>
                <w:tab w:val="left" w:pos="792"/>
              </w:tabs>
              <w:snapToGrid w:val="0"/>
              <w:spacing w:beforeLines="100" w:before="312" w:afterLines="50" w:after="156" w:line="420" w:lineRule="exact"/>
              <w:rPr>
                <w:rFonts w:ascii="黑体" w:eastAsia="黑体" w:hAnsi="黑体"/>
                <w:b/>
                <w:bCs/>
                <w:sz w:val="28"/>
                <w:szCs w:val="28"/>
              </w:rPr>
            </w:pPr>
            <w:r w:rsidRPr="00C47596">
              <w:rPr>
                <w:rFonts w:ascii="黑体" w:eastAsia="黑体" w:hAnsi="黑体" w:hint="eastAsia"/>
                <w:b/>
                <w:bCs/>
                <w:sz w:val="28"/>
                <w:szCs w:val="28"/>
              </w:rPr>
              <w:t>（</w:t>
            </w:r>
            <w:r w:rsidRPr="00C47596">
              <w:rPr>
                <w:rFonts w:ascii="黑体" w:eastAsia="黑体" w:hAnsi="黑体"/>
                <w:b/>
                <w:bCs/>
                <w:sz w:val="28"/>
                <w:szCs w:val="28"/>
              </w:rPr>
              <w:t>三）研究内容</w:t>
            </w:r>
          </w:p>
          <w:p w:rsidR="00065034" w:rsidRPr="00C47596" w:rsidRDefault="00C146BD" w:rsidP="00C47596">
            <w:pPr>
              <w:snapToGrid w:val="0"/>
              <w:spacing w:line="400" w:lineRule="exact"/>
              <w:ind w:firstLineChars="200" w:firstLine="480"/>
              <w:rPr>
                <w:bCs/>
                <w:color w:val="000000"/>
                <w:szCs w:val="24"/>
              </w:rPr>
            </w:pPr>
            <w:r w:rsidRPr="00C47596">
              <w:rPr>
                <w:rFonts w:hint="eastAsia"/>
                <w:bCs/>
                <w:color w:val="000000"/>
                <w:szCs w:val="24"/>
              </w:rPr>
              <w:t>本项目主要研究内容分为新型可控硫化剂的合成及其在污酸处理过程中的工艺及运行条件探究两大块。</w:t>
            </w:r>
          </w:p>
          <w:p w:rsidR="00065034" w:rsidRPr="00C47596" w:rsidRDefault="00C146BD" w:rsidP="00C47596">
            <w:pPr>
              <w:snapToGrid w:val="0"/>
              <w:spacing w:line="400" w:lineRule="exact"/>
              <w:ind w:firstLineChars="200" w:firstLine="480"/>
              <w:rPr>
                <w:bCs/>
                <w:color w:val="000000"/>
                <w:szCs w:val="24"/>
              </w:rPr>
            </w:pPr>
            <w:r w:rsidRPr="00C47596">
              <w:rPr>
                <w:rFonts w:hint="eastAsia"/>
                <w:bCs/>
                <w:color w:val="000000"/>
                <w:szCs w:val="24"/>
              </w:rPr>
              <w:t>在现有工作基础上，首先完成系列硫化剂的合成，并进行检测验证；</w:t>
            </w:r>
          </w:p>
          <w:p w:rsidR="00065034" w:rsidRPr="00C47596" w:rsidRDefault="00C146BD" w:rsidP="00C47596">
            <w:pPr>
              <w:snapToGrid w:val="0"/>
              <w:spacing w:line="400" w:lineRule="exact"/>
              <w:ind w:firstLineChars="200" w:firstLine="480"/>
              <w:rPr>
                <w:bCs/>
                <w:color w:val="000000"/>
                <w:szCs w:val="24"/>
              </w:rPr>
            </w:pPr>
            <w:r w:rsidRPr="00C47596">
              <w:rPr>
                <w:rFonts w:hint="eastAsia"/>
                <w:bCs/>
                <w:color w:val="000000"/>
                <w:szCs w:val="24"/>
              </w:rPr>
              <w:t>将合成的新型可控硫化剂应用于单一模拟废水的处理，逐一对其重金属去除性能进行测试，探究工艺及运行条件，并对其作用原理机制进行研究探讨；</w:t>
            </w:r>
          </w:p>
          <w:p w:rsidR="00065034" w:rsidRPr="00C47596" w:rsidRDefault="00C146BD" w:rsidP="00C47596">
            <w:pPr>
              <w:snapToGrid w:val="0"/>
              <w:spacing w:line="400" w:lineRule="exact"/>
              <w:ind w:firstLineChars="200" w:firstLine="480"/>
              <w:rPr>
                <w:bCs/>
                <w:color w:val="000000"/>
                <w:szCs w:val="24"/>
              </w:rPr>
            </w:pPr>
            <w:r w:rsidRPr="00C47596">
              <w:rPr>
                <w:rFonts w:hint="eastAsia"/>
                <w:bCs/>
                <w:color w:val="000000"/>
                <w:szCs w:val="24"/>
              </w:rPr>
              <w:t>将合成的新型可控硫化剂应用于综合模拟废水的处理，开展竞争性实验，考察并比较其对污酸中重金属的去除性能优劣，并作出综合评测，致力于将合成的新型可控硫化剂应用于有色金属行业污酸废水的无害化资源化过程。</w:t>
            </w:r>
          </w:p>
          <w:p w:rsidR="00065034" w:rsidRPr="00C47596" w:rsidRDefault="00C146BD" w:rsidP="00C47596">
            <w:pPr>
              <w:tabs>
                <w:tab w:val="left" w:pos="792"/>
              </w:tabs>
              <w:snapToGrid w:val="0"/>
              <w:spacing w:beforeLines="100" w:before="312" w:afterLines="50" w:after="156" w:line="420" w:lineRule="exact"/>
              <w:rPr>
                <w:rFonts w:ascii="黑体" w:eastAsia="黑体" w:hAnsi="黑体"/>
                <w:b/>
                <w:bCs/>
                <w:sz w:val="28"/>
                <w:szCs w:val="28"/>
              </w:rPr>
            </w:pPr>
            <w:r w:rsidRPr="00C47596">
              <w:rPr>
                <w:rFonts w:ascii="黑体" w:eastAsia="黑体" w:hAnsi="黑体"/>
                <w:b/>
                <w:bCs/>
                <w:sz w:val="28"/>
                <w:szCs w:val="28"/>
              </w:rPr>
              <w:t>（四）国、内外研究现状和发展动态</w:t>
            </w:r>
          </w:p>
          <w:p w:rsidR="00065034" w:rsidRPr="00C47596" w:rsidRDefault="00C146BD" w:rsidP="00C47596">
            <w:pPr>
              <w:snapToGrid w:val="0"/>
              <w:spacing w:line="400" w:lineRule="exact"/>
              <w:ind w:firstLineChars="200" w:firstLine="480"/>
            </w:pPr>
            <w:r w:rsidRPr="00C47596">
              <w:rPr>
                <w:rFonts w:hint="eastAsia"/>
              </w:rPr>
              <w:t>（</w:t>
            </w:r>
            <w:r w:rsidRPr="00C47596">
              <w:t>1</w:t>
            </w:r>
            <w:r w:rsidRPr="00C47596">
              <w:rPr>
                <w:rFonts w:hint="eastAsia"/>
              </w:rPr>
              <w:t>）</w:t>
            </w:r>
            <w:r w:rsidRPr="00C47596">
              <w:t>污酸水量大、酸性高、有毒物质砷及重金属含量高，对其进行综合回用是环境保护与可持续发展的迫切需求。</w:t>
            </w:r>
          </w:p>
          <w:p w:rsidR="00065034" w:rsidRPr="00C47596" w:rsidRDefault="00C146BD" w:rsidP="00C47596">
            <w:pPr>
              <w:snapToGrid w:val="0"/>
              <w:spacing w:line="400" w:lineRule="exact"/>
              <w:ind w:firstLineChars="200" w:firstLine="480"/>
            </w:pPr>
            <w:r w:rsidRPr="00C47596">
              <w:t>在铜、锌、铅等重金属的冶炼与应用过程中，会产生大量的酸性废水，因含有砷、锌、镉、铅、氯等杂质，称之为</w:t>
            </w:r>
            <w:r w:rsidRPr="00C47596">
              <w:t>“</w:t>
            </w:r>
            <w:r w:rsidRPr="00C47596">
              <w:t>污酸</w:t>
            </w:r>
            <w:r w:rsidRPr="00C47596">
              <w:t>”</w:t>
            </w:r>
            <w:r w:rsidRPr="00C47596">
              <w:t>。污酸的酸性强，含有质量分数约为</w:t>
            </w:r>
            <w:r w:rsidRPr="00C47596">
              <w:t>5%</w:t>
            </w:r>
            <w:r w:rsidRPr="00C47596">
              <w:t>～</w:t>
            </w:r>
            <w:r w:rsidRPr="00C47596">
              <w:t>30%</w:t>
            </w:r>
            <w:r w:rsidRPr="00C47596">
              <w:t>的硫酸，有毒物质砷及重金属含量高，对污酸进行深度净化后资源化是环境保护与可持续发展的迫切需求</w:t>
            </w:r>
            <w:r w:rsidRPr="00C47596">
              <w:rPr>
                <w:vertAlign w:val="superscript"/>
              </w:rPr>
              <w:t>[1-3]</w:t>
            </w:r>
            <w:r w:rsidRPr="00C47596">
              <w:t>。</w:t>
            </w:r>
          </w:p>
          <w:p w:rsidR="00065034" w:rsidRPr="00C47596" w:rsidRDefault="00C146BD" w:rsidP="00C47596">
            <w:pPr>
              <w:snapToGrid w:val="0"/>
              <w:spacing w:line="400" w:lineRule="exact"/>
              <w:ind w:firstLineChars="200" w:firstLine="480"/>
            </w:pPr>
            <w:r w:rsidRPr="00C47596">
              <w:rPr>
                <w:rFonts w:hint="eastAsia"/>
              </w:rPr>
              <w:t>（</w:t>
            </w:r>
            <w:r w:rsidRPr="00C47596">
              <w:rPr>
                <w:rFonts w:hint="eastAsia"/>
              </w:rPr>
              <w:t>2</w:t>
            </w:r>
            <w:r w:rsidRPr="00C47596">
              <w:rPr>
                <w:rFonts w:hint="eastAsia"/>
              </w:rPr>
              <w:t>）</w:t>
            </w:r>
            <w:r w:rsidRPr="00C47596">
              <w:t>发展以</w:t>
            </w:r>
            <w:r w:rsidRPr="00C47596">
              <w:t>H</w:t>
            </w:r>
            <w:r w:rsidRPr="00C47596">
              <w:rPr>
                <w:vertAlign w:val="subscript"/>
              </w:rPr>
              <w:t>2</w:t>
            </w:r>
            <w:r w:rsidRPr="00C47596">
              <w:t>S</w:t>
            </w:r>
            <w:r w:rsidRPr="00C47596">
              <w:t>作为硫化剂的污酸处理方法是提高污酸资源化的不二选择。</w:t>
            </w:r>
          </w:p>
          <w:p w:rsidR="00065034" w:rsidRPr="00C47596" w:rsidRDefault="00C146BD" w:rsidP="00C47596">
            <w:pPr>
              <w:snapToGrid w:val="0"/>
              <w:spacing w:line="400" w:lineRule="exact"/>
              <w:ind w:firstLineChars="200" w:firstLine="480"/>
            </w:pPr>
            <w:r w:rsidRPr="00C47596">
              <w:t>目前，国内外常用的污酸废水处理工艺有中和沉淀法（石灰</w:t>
            </w:r>
            <w:r w:rsidRPr="00C47596">
              <w:t>-</w:t>
            </w:r>
            <w:r w:rsidRPr="00C47596">
              <w:t>铁盐法、氧化</w:t>
            </w:r>
            <w:r w:rsidRPr="00C47596">
              <w:t>-</w:t>
            </w:r>
            <w:r w:rsidRPr="00C47596">
              <w:t>中和法等）、硫化法（硫化剂</w:t>
            </w:r>
            <w:r w:rsidRPr="00C47596">
              <w:t>-</w:t>
            </w:r>
            <w:r w:rsidRPr="00C47596">
              <w:t>铁盐法、硫化</w:t>
            </w:r>
            <w:r w:rsidRPr="00C47596">
              <w:t>-</w:t>
            </w:r>
            <w:r w:rsidRPr="00C47596">
              <w:t>石灰</w:t>
            </w:r>
            <w:r w:rsidRPr="00C47596">
              <w:t>-</w:t>
            </w:r>
            <w:r w:rsidRPr="00C47596">
              <w:t>铁盐法、分步硫化法等）等</w:t>
            </w:r>
            <w:r w:rsidRPr="00C47596">
              <w:rPr>
                <w:vertAlign w:val="superscript"/>
              </w:rPr>
              <w:t>[1-3]</w:t>
            </w:r>
            <w:r w:rsidRPr="00C47596">
              <w:t>。</w:t>
            </w:r>
            <w:r w:rsidRPr="00C47596">
              <w:lastRenderedPageBreak/>
              <w:t>其中，中和沉淀法存在中和试剂耗量大、处理后</w:t>
            </w:r>
            <w:r w:rsidRPr="00C47596">
              <w:rPr>
                <w:rFonts w:hAnsi="宋体"/>
              </w:rPr>
              <w:t>的污酸无法回用造成了稀酸资源的浪费等不足，已逐步面临淘汰。</w:t>
            </w:r>
          </w:p>
          <w:p w:rsidR="00065034" w:rsidRPr="00C47596" w:rsidRDefault="00C146BD" w:rsidP="00C47596">
            <w:pPr>
              <w:snapToGrid w:val="0"/>
              <w:spacing w:line="400" w:lineRule="exact"/>
              <w:ind w:firstLineChars="200" w:firstLine="480"/>
            </w:pPr>
            <w:r w:rsidRPr="00C47596">
              <w:t>硫化物沉淀法是指往污酸中投加</w:t>
            </w:r>
            <w:r w:rsidRPr="00C47596">
              <w:t>Na</w:t>
            </w:r>
            <w:r w:rsidRPr="00C47596">
              <w:rPr>
                <w:vertAlign w:val="subscript"/>
              </w:rPr>
              <w:t>2</w:t>
            </w:r>
            <w:r w:rsidRPr="00C47596">
              <w:t>S</w:t>
            </w:r>
            <w:r w:rsidRPr="00C47596">
              <w:t>、</w:t>
            </w:r>
            <w:proofErr w:type="spellStart"/>
            <w:r w:rsidRPr="00C47596">
              <w:t>NaHS</w:t>
            </w:r>
            <w:proofErr w:type="spellEnd"/>
            <w:r w:rsidRPr="00C47596">
              <w:t>等硫化物，与重金属反应生成难溶物，再与酸分离，这是一种处理有毒重金属离子杂质的有效方法，具有可适用</w:t>
            </w:r>
            <w:r w:rsidRPr="00C47596">
              <w:t>pH</w:t>
            </w:r>
            <w:r w:rsidRPr="00C47596">
              <w:t>范围更广，回收率高等优点，但也存在很多的弊端阻碍了技术的应用。以硫化钠为例，一方面，添加量难以精准控制，容易产生</w:t>
            </w:r>
            <w:r w:rsidRPr="00C47596">
              <w:t>H</w:t>
            </w:r>
            <w:r w:rsidRPr="00C47596">
              <w:rPr>
                <w:vertAlign w:val="subscript"/>
              </w:rPr>
              <w:t>2</w:t>
            </w:r>
            <w:r w:rsidRPr="00C47596">
              <w:t>S</w:t>
            </w:r>
            <w:r w:rsidRPr="00C47596">
              <w:t>气体污染环境，另一方面，将向酸中引入</w:t>
            </w:r>
            <w:r w:rsidRPr="00C47596">
              <w:t>Na</w:t>
            </w:r>
            <w:r w:rsidRPr="00C47596">
              <w:rPr>
                <w:vertAlign w:val="superscript"/>
              </w:rPr>
              <w:t>+</w:t>
            </w:r>
            <w:r w:rsidRPr="00C47596">
              <w:t>杂质。鉴于此，较理想的硫化剂是</w:t>
            </w:r>
            <w:r w:rsidRPr="00C47596">
              <w:t>H</w:t>
            </w:r>
            <w:r w:rsidRPr="00C47596">
              <w:rPr>
                <w:vertAlign w:val="subscript"/>
              </w:rPr>
              <w:t>2</w:t>
            </w:r>
            <w:r w:rsidRPr="00C47596">
              <w:t>S</w:t>
            </w:r>
            <w:r w:rsidRPr="00C47596">
              <w:t>，它既能够高效去除重金属离子，又不会引进其他杂质离子。</w:t>
            </w:r>
          </w:p>
          <w:p w:rsidR="00065034" w:rsidRPr="00C47596" w:rsidRDefault="00C146BD" w:rsidP="00C47596">
            <w:pPr>
              <w:snapToGrid w:val="0"/>
              <w:spacing w:line="400" w:lineRule="exact"/>
              <w:ind w:firstLineChars="200" w:firstLine="480"/>
            </w:pPr>
            <w:r w:rsidRPr="00C47596">
              <w:rPr>
                <w:rFonts w:hint="eastAsia"/>
              </w:rPr>
              <w:t>（</w:t>
            </w:r>
            <w:r w:rsidRPr="00C47596">
              <w:rPr>
                <w:rFonts w:hint="eastAsia"/>
              </w:rPr>
              <w:t>3</w:t>
            </w:r>
            <w:r w:rsidRPr="00C47596">
              <w:rPr>
                <w:rFonts w:hint="eastAsia"/>
              </w:rPr>
              <w:t>）</w:t>
            </w:r>
            <w:r w:rsidRPr="00C47596">
              <w:t>研发新型可控硫缓释剂是满足工业应用和企业安全生产要求亟待攻克的技术难题。</w:t>
            </w:r>
          </w:p>
          <w:p w:rsidR="00065034" w:rsidRPr="00C47596" w:rsidRDefault="00C146BD" w:rsidP="00C47596">
            <w:pPr>
              <w:snapToGrid w:val="0"/>
              <w:spacing w:line="400" w:lineRule="exact"/>
              <w:ind w:firstLineChars="200" w:firstLine="480"/>
            </w:pPr>
            <w:r w:rsidRPr="00C47596">
              <w:t>H</w:t>
            </w:r>
            <w:r w:rsidRPr="00C47596">
              <w:rPr>
                <w:vertAlign w:val="subscript"/>
              </w:rPr>
              <w:t>2</w:t>
            </w:r>
            <w:r w:rsidRPr="00C47596">
              <w:t>S</w:t>
            </w:r>
            <w:r w:rsidRPr="00C47596">
              <w:t>是一种无色、剧毒、有臭鸡蛋气味的气体，溶解度很小，若直接使用高浓度的硫化氢气体用于硫化反应存在极大的危险性，无法满足企业安全生产的要求。采用合适的手段，定量、可控的产生硫化反应所需要的硫是解决以上问题的关键所在。</w:t>
            </w:r>
          </w:p>
          <w:p w:rsidR="00065034" w:rsidRPr="00C47596" w:rsidRDefault="00C146BD" w:rsidP="00C47596">
            <w:pPr>
              <w:snapToGrid w:val="0"/>
              <w:spacing w:line="400" w:lineRule="exact"/>
              <w:ind w:firstLineChars="200" w:firstLine="480"/>
            </w:pPr>
            <w:r w:rsidRPr="00C47596">
              <w:t>目前，传统的硫化氢供体是硫氢化钠</w:t>
            </w:r>
            <w:r w:rsidRPr="00C47596">
              <w:t>(</w:t>
            </w:r>
            <w:proofErr w:type="spellStart"/>
            <w:r w:rsidRPr="00C47596">
              <w:t>NaHS</w:t>
            </w:r>
            <w:proofErr w:type="spellEnd"/>
            <w:r w:rsidRPr="00C47596">
              <w:t>)</w:t>
            </w:r>
            <w:r w:rsidRPr="00C47596">
              <w:t>和硫化钠</w:t>
            </w:r>
            <w:r w:rsidRPr="00C47596">
              <w:t>(Na</w:t>
            </w:r>
            <w:r w:rsidRPr="00C47596">
              <w:rPr>
                <w:vertAlign w:val="subscript"/>
              </w:rPr>
              <w:t>2</w:t>
            </w:r>
            <w:r w:rsidRPr="00C47596">
              <w:t>S)</w:t>
            </w:r>
            <w:r w:rsidRPr="00C47596">
              <w:t>，它们遇水会立刻释放硫化氢，但由于释放硫化氢的反应是瞬时短暂的，所以不能进行持续性的研究，无法满足要求</w:t>
            </w:r>
            <w:r w:rsidRPr="00C47596">
              <w:rPr>
                <w:vertAlign w:val="superscript"/>
              </w:rPr>
              <w:t>[4]</w:t>
            </w:r>
            <w:r w:rsidRPr="00C47596">
              <w:t>。内源性</w:t>
            </w:r>
            <w:r w:rsidRPr="00C47596">
              <w:t>H</w:t>
            </w:r>
            <w:r w:rsidRPr="00C47596">
              <w:rPr>
                <w:vertAlign w:val="subscript"/>
              </w:rPr>
              <w:t>2</w:t>
            </w:r>
            <w:r w:rsidRPr="00C47596">
              <w:t>S</w:t>
            </w:r>
            <w:r w:rsidRPr="00C47596">
              <w:t>是在人体内某些特定组织，分别在</w:t>
            </w:r>
            <w:r w:rsidRPr="00C47596">
              <w:t>CBS</w:t>
            </w:r>
            <w:r w:rsidRPr="00C47596">
              <w:t>、</w:t>
            </w:r>
            <w:r w:rsidRPr="00C47596">
              <w:t>CSE</w:t>
            </w:r>
            <w:r w:rsidRPr="00C47596">
              <w:t>、</w:t>
            </w:r>
            <w:r w:rsidRPr="00C47596">
              <w:t>3-MST</w:t>
            </w:r>
            <w:r w:rsidRPr="00C47596">
              <w:t>三种酶的催化下分解半胱氨酸，缓释出</w:t>
            </w:r>
            <w:r w:rsidRPr="00C47596">
              <w:t>H</w:t>
            </w:r>
            <w:r w:rsidRPr="00C47596">
              <w:rPr>
                <w:vertAlign w:val="subscript"/>
              </w:rPr>
              <w:t>2</w:t>
            </w:r>
            <w:r w:rsidRPr="00C47596">
              <w:t>S</w:t>
            </w:r>
            <w:r w:rsidRPr="00C47596">
              <w:t>的过程</w:t>
            </w:r>
            <w:r w:rsidRPr="00C47596">
              <w:rPr>
                <w:vertAlign w:val="superscript"/>
              </w:rPr>
              <w:t>[5-6]</w:t>
            </w:r>
            <w:r w:rsidRPr="00C47596">
              <w:t>。</w:t>
            </w:r>
          </w:p>
          <w:p w:rsidR="00065034" w:rsidRPr="00C47596" w:rsidRDefault="00C146BD" w:rsidP="00C47596">
            <w:pPr>
              <w:snapToGrid w:val="0"/>
              <w:spacing w:line="400" w:lineRule="exact"/>
              <w:ind w:firstLineChars="200" w:firstLine="480"/>
            </w:pPr>
            <w:r w:rsidRPr="00C47596">
              <w:t>近年来，国内外研究人员模拟内源性</w:t>
            </w:r>
            <w:r w:rsidRPr="00C47596">
              <w:t>H</w:t>
            </w:r>
            <w:r w:rsidRPr="00C47596">
              <w:rPr>
                <w:vertAlign w:val="subscript"/>
              </w:rPr>
              <w:t>2</w:t>
            </w:r>
            <w:r w:rsidRPr="00C47596">
              <w:t>S</w:t>
            </w:r>
            <w:r w:rsidRPr="00C47596">
              <w:t>产生过程，开始合成可以缓慢持续释放硫化氢的化合物。</w:t>
            </w:r>
            <w:r w:rsidRPr="00C47596">
              <w:t>GYY4137</w:t>
            </w:r>
            <w:r w:rsidRPr="00C47596">
              <w:t>和</w:t>
            </w:r>
            <w:r w:rsidRPr="00C47596">
              <w:t xml:space="preserve"> ADT-OH</w:t>
            </w:r>
            <w:r w:rsidRPr="00C47596">
              <w:t>衍生物是通过水解慢慢地放出硫化氢的代表性化合物</w:t>
            </w:r>
            <w:r w:rsidRPr="00C47596">
              <w:rPr>
                <w:vertAlign w:val="superscript"/>
              </w:rPr>
              <w:t>[7-9]</w:t>
            </w:r>
            <w:r w:rsidRPr="00C47596">
              <w:t>，见图</w:t>
            </w:r>
            <w:r w:rsidRPr="00C47596">
              <w:t>1</w:t>
            </w:r>
            <w:r w:rsidRPr="00C47596">
              <w:t>。</w:t>
            </w:r>
            <w:proofErr w:type="spellStart"/>
            <w:r w:rsidRPr="00C47596">
              <w:t>Nelmi</w:t>
            </w:r>
            <w:proofErr w:type="spellEnd"/>
            <w:r w:rsidRPr="00C47596">
              <w:t xml:space="preserve"> O.</w:t>
            </w:r>
            <w:r w:rsidRPr="00C47596">
              <w:t>等人</w:t>
            </w:r>
            <w:r w:rsidRPr="00C47596">
              <w:rPr>
                <w:vertAlign w:val="superscript"/>
              </w:rPr>
              <w:t>[9-12]</w:t>
            </w:r>
            <w:r w:rsidRPr="00C47596">
              <w:t>，设计了一种通过光照等外部条件活化硫化氢释放的新型供体，见图</w:t>
            </w:r>
            <w:r w:rsidRPr="00C47596">
              <w:t>2</w:t>
            </w:r>
            <w:r w:rsidRPr="00C47596">
              <w:t>。</w:t>
            </w:r>
          </w:p>
          <w:p w:rsidR="00065034" w:rsidRPr="00C47596" w:rsidRDefault="00C146BD" w:rsidP="00C47596">
            <w:pPr>
              <w:snapToGrid w:val="0"/>
              <w:spacing w:beforeLines="50" w:before="156" w:afterLines="50" w:after="156" w:line="300" w:lineRule="auto"/>
              <w:ind w:firstLine="562"/>
              <w:jc w:val="center"/>
              <w:rPr>
                <w:rFonts w:cs="宋体"/>
                <w:kern w:val="0"/>
                <w:szCs w:val="24"/>
              </w:rPr>
            </w:pPr>
            <w:r w:rsidRPr="00C47596">
              <w:rPr>
                <w:rFonts w:cs="宋体"/>
                <w:noProof/>
                <w:kern w:val="0"/>
                <w:szCs w:val="24"/>
              </w:rPr>
              <w:drawing>
                <wp:inline distT="0" distB="0" distL="114300" distR="114300">
                  <wp:extent cx="1637414" cy="1581337"/>
                  <wp:effectExtent l="19050" t="0" r="886"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28" cstate="print"/>
                          <a:stretch>
                            <a:fillRect/>
                          </a:stretch>
                        </pic:blipFill>
                        <pic:spPr>
                          <a:xfrm>
                            <a:off x="0" y="0"/>
                            <a:ext cx="1641606" cy="1585386"/>
                          </a:xfrm>
                          <a:prstGeom prst="rect">
                            <a:avLst/>
                          </a:prstGeom>
                          <a:noFill/>
                          <a:ln w="9525">
                            <a:noFill/>
                          </a:ln>
                        </pic:spPr>
                      </pic:pic>
                    </a:graphicData>
                  </a:graphic>
                </wp:inline>
              </w:drawing>
            </w:r>
            <w:r w:rsidRPr="00C47596">
              <w:rPr>
                <w:rFonts w:cs="宋体"/>
                <w:noProof/>
                <w:kern w:val="0"/>
                <w:szCs w:val="24"/>
              </w:rPr>
              <w:drawing>
                <wp:inline distT="0" distB="0" distL="114300" distR="114300">
                  <wp:extent cx="2057210" cy="1467293"/>
                  <wp:effectExtent l="19050" t="0" r="190"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29" cstate="print"/>
                          <a:stretch>
                            <a:fillRect/>
                          </a:stretch>
                        </pic:blipFill>
                        <pic:spPr>
                          <a:xfrm>
                            <a:off x="0" y="0"/>
                            <a:ext cx="2069392" cy="1475982"/>
                          </a:xfrm>
                          <a:prstGeom prst="rect">
                            <a:avLst/>
                          </a:prstGeom>
                          <a:noFill/>
                          <a:ln w="9525">
                            <a:noFill/>
                          </a:ln>
                        </pic:spPr>
                      </pic:pic>
                    </a:graphicData>
                  </a:graphic>
                </wp:inline>
              </w:drawing>
            </w:r>
          </w:p>
          <w:p w:rsidR="00065034" w:rsidRDefault="00C146BD" w:rsidP="00C47596">
            <w:pPr>
              <w:snapToGrid w:val="0"/>
              <w:spacing w:beforeLines="50" w:before="156" w:afterLines="50" w:after="156"/>
              <w:jc w:val="center"/>
              <w:rPr>
                <w:b/>
                <w:kern w:val="0"/>
                <w:szCs w:val="24"/>
              </w:rPr>
            </w:pPr>
            <w:r w:rsidRPr="00C47596">
              <w:rPr>
                <w:b/>
                <w:kern w:val="0"/>
                <w:szCs w:val="24"/>
              </w:rPr>
              <w:t>图</w:t>
            </w:r>
            <w:r w:rsidRPr="00C47596">
              <w:rPr>
                <w:b/>
                <w:kern w:val="0"/>
                <w:szCs w:val="24"/>
              </w:rPr>
              <w:t>1</w:t>
            </w:r>
            <w:r w:rsidRPr="00C47596">
              <w:rPr>
                <w:rFonts w:hint="eastAsia"/>
                <w:b/>
                <w:kern w:val="0"/>
                <w:szCs w:val="24"/>
              </w:rPr>
              <w:t xml:space="preserve"> </w:t>
            </w:r>
            <w:r w:rsidRPr="00C47596">
              <w:rPr>
                <w:b/>
                <w:kern w:val="0"/>
                <w:szCs w:val="24"/>
              </w:rPr>
              <w:t>水解型</w:t>
            </w:r>
            <w:r w:rsidRPr="00C47596">
              <w:rPr>
                <w:b/>
                <w:kern w:val="0"/>
                <w:szCs w:val="24"/>
              </w:rPr>
              <w:t>H</w:t>
            </w:r>
            <w:r w:rsidRPr="00C47596">
              <w:rPr>
                <w:b/>
                <w:kern w:val="0"/>
                <w:szCs w:val="24"/>
                <w:vertAlign w:val="subscript"/>
              </w:rPr>
              <w:t>2</w:t>
            </w:r>
            <w:r w:rsidRPr="00C47596">
              <w:rPr>
                <w:b/>
                <w:kern w:val="0"/>
                <w:szCs w:val="24"/>
              </w:rPr>
              <w:t>S</w:t>
            </w:r>
            <w:r w:rsidRPr="00C47596">
              <w:rPr>
                <w:b/>
                <w:kern w:val="0"/>
                <w:szCs w:val="24"/>
              </w:rPr>
              <w:t>供体</w:t>
            </w:r>
          </w:p>
          <w:p w:rsidR="00C47596" w:rsidRDefault="00C47596" w:rsidP="00C47596">
            <w:pPr>
              <w:snapToGrid w:val="0"/>
              <w:spacing w:beforeLines="50" w:before="156" w:afterLines="50" w:after="156"/>
              <w:jc w:val="center"/>
              <w:rPr>
                <w:b/>
                <w:kern w:val="0"/>
                <w:szCs w:val="24"/>
              </w:rPr>
            </w:pPr>
          </w:p>
          <w:p w:rsidR="00C47596" w:rsidRPr="00C47596" w:rsidRDefault="00C47596" w:rsidP="00C47596">
            <w:pPr>
              <w:snapToGrid w:val="0"/>
              <w:spacing w:beforeLines="50" w:before="156" w:afterLines="50" w:after="156"/>
              <w:jc w:val="center"/>
              <w:rPr>
                <w:b/>
                <w:szCs w:val="24"/>
              </w:rPr>
            </w:pPr>
          </w:p>
          <w:p w:rsidR="00065034" w:rsidRPr="00C47596" w:rsidRDefault="00C146BD" w:rsidP="00C47596">
            <w:pPr>
              <w:snapToGrid w:val="0"/>
              <w:spacing w:beforeLines="50" w:before="156" w:afterLines="50" w:after="156" w:line="300" w:lineRule="auto"/>
              <w:jc w:val="center"/>
              <w:rPr>
                <w:rFonts w:cs="宋体"/>
                <w:kern w:val="0"/>
                <w:szCs w:val="24"/>
              </w:rPr>
            </w:pPr>
            <w:r w:rsidRPr="00C47596">
              <w:rPr>
                <w:rFonts w:cs="宋体"/>
                <w:noProof/>
                <w:kern w:val="0"/>
                <w:szCs w:val="24"/>
              </w:rPr>
              <w:lastRenderedPageBreak/>
              <w:drawing>
                <wp:inline distT="0" distB="0" distL="114300" distR="114300">
                  <wp:extent cx="5084578" cy="1153674"/>
                  <wp:effectExtent l="19050" t="0" r="1772" b="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30" cstate="print"/>
                          <a:stretch>
                            <a:fillRect/>
                          </a:stretch>
                        </pic:blipFill>
                        <pic:spPr>
                          <a:xfrm>
                            <a:off x="0" y="0"/>
                            <a:ext cx="5089869" cy="1154875"/>
                          </a:xfrm>
                          <a:prstGeom prst="rect">
                            <a:avLst/>
                          </a:prstGeom>
                          <a:noFill/>
                          <a:ln w="9525">
                            <a:noFill/>
                          </a:ln>
                        </pic:spPr>
                      </pic:pic>
                    </a:graphicData>
                  </a:graphic>
                </wp:inline>
              </w:drawing>
            </w:r>
          </w:p>
          <w:p w:rsidR="00065034" w:rsidRPr="00C47596" w:rsidRDefault="00C146BD" w:rsidP="00C47596">
            <w:pPr>
              <w:snapToGrid w:val="0"/>
              <w:spacing w:beforeLines="50" w:before="156" w:afterLines="50" w:after="156"/>
              <w:jc w:val="center"/>
              <w:rPr>
                <w:b/>
                <w:kern w:val="0"/>
                <w:szCs w:val="24"/>
              </w:rPr>
            </w:pPr>
            <w:r w:rsidRPr="00C47596">
              <w:rPr>
                <w:b/>
                <w:kern w:val="0"/>
                <w:szCs w:val="24"/>
              </w:rPr>
              <w:t>图</w:t>
            </w:r>
            <w:r w:rsidRPr="00C47596">
              <w:rPr>
                <w:b/>
                <w:kern w:val="0"/>
                <w:szCs w:val="24"/>
              </w:rPr>
              <w:t xml:space="preserve">2 </w:t>
            </w:r>
            <w:r w:rsidRPr="00C47596">
              <w:rPr>
                <w:b/>
                <w:kern w:val="0"/>
                <w:szCs w:val="24"/>
              </w:rPr>
              <w:t>光活化</w:t>
            </w:r>
            <w:r w:rsidRPr="00C47596">
              <w:rPr>
                <w:b/>
                <w:kern w:val="0"/>
                <w:szCs w:val="24"/>
              </w:rPr>
              <w:t>H</w:t>
            </w:r>
            <w:r w:rsidRPr="00C47596">
              <w:rPr>
                <w:b/>
                <w:kern w:val="0"/>
                <w:szCs w:val="24"/>
                <w:vertAlign w:val="subscript"/>
              </w:rPr>
              <w:t>2</w:t>
            </w:r>
            <w:r w:rsidRPr="00C47596">
              <w:rPr>
                <w:b/>
                <w:kern w:val="0"/>
                <w:szCs w:val="24"/>
              </w:rPr>
              <w:t>S</w:t>
            </w:r>
            <w:r w:rsidRPr="00C47596">
              <w:rPr>
                <w:b/>
                <w:kern w:val="0"/>
                <w:szCs w:val="24"/>
              </w:rPr>
              <w:t>供体</w:t>
            </w:r>
          </w:p>
          <w:p w:rsidR="00065034" w:rsidRPr="00C47596" w:rsidRDefault="00C146BD" w:rsidP="00C47596">
            <w:pPr>
              <w:snapToGrid w:val="0"/>
              <w:spacing w:line="400" w:lineRule="exact"/>
              <w:ind w:firstLineChars="200" w:firstLine="480"/>
            </w:pPr>
            <w:r w:rsidRPr="00C47596">
              <w:rPr>
                <w:rFonts w:hAnsi="宋体"/>
              </w:rPr>
              <w:t>本申请将在前人研究基础上，合成一种可作用于污酸资源化的新型水溶性可控硫缓释剂，再进一步进行改性，使其仅在重金属离子的激发下才能恢复光活性，光照下持续可控地缓释出硫离子，为污酸资源化提供一条绿色、安全的新思路。</w:t>
            </w:r>
          </w:p>
          <w:p w:rsidR="00065034" w:rsidRPr="00C47596" w:rsidRDefault="00C146BD" w:rsidP="00C47596">
            <w:pPr>
              <w:tabs>
                <w:tab w:val="left" w:pos="792"/>
              </w:tabs>
              <w:snapToGrid w:val="0"/>
              <w:spacing w:beforeLines="100" w:before="312" w:afterLines="50" w:after="156" w:line="420" w:lineRule="exact"/>
              <w:rPr>
                <w:rFonts w:ascii="黑体" w:eastAsia="黑体" w:hAnsi="黑体"/>
                <w:b/>
                <w:bCs/>
                <w:sz w:val="28"/>
                <w:szCs w:val="28"/>
              </w:rPr>
            </w:pPr>
            <w:r w:rsidRPr="00C47596">
              <w:rPr>
                <w:rFonts w:ascii="黑体" w:eastAsia="黑体" w:hAnsi="黑体"/>
                <w:b/>
                <w:bCs/>
                <w:sz w:val="28"/>
                <w:szCs w:val="28"/>
              </w:rPr>
              <w:t>主要参考文献</w:t>
            </w:r>
          </w:p>
          <w:p w:rsidR="00C47596" w:rsidRDefault="00C47596" w:rsidP="00C47596">
            <w:pPr>
              <w:snapToGrid w:val="0"/>
              <w:spacing w:line="400" w:lineRule="exact"/>
              <w:ind w:firstLineChars="200" w:firstLine="420"/>
              <w:rPr>
                <w:bCs/>
                <w:sz w:val="21"/>
                <w:szCs w:val="21"/>
              </w:rPr>
            </w:pPr>
            <w:r w:rsidRPr="00C47596">
              <w:rPr>
                <w:bCs/>
                <w:sz w:val="21"/>
                <w:szCs w:val="21"/>
              </w:rPr>
              <w:t>[</w:t>
            </w:r>
            <w:r>
              <w:rPr>
                <w:rFonts w:hint="eastAsia"/>
                <w:bCs/>
                <w:sz w:val="21"/>
                <w:szCs w:val="21"/>
              </w:rPr>
              <w:t>1</w:t>
            </w:r>
            <w:r w:rsidRPr="00C47596">
              <w:rPr>
                <w:bCs/>
                <w:sz w:val="21"/>
                <w:szCs w:val="21"/>
              </w:rPr>
              <w:t>]</w:t>
            </w:r>
            <w:r w:rsidR="00C146BD" w:rsidRPr="00C47596">
              <w:rPr>
                <w:bCs/>
                <w:sz w:val="21"/>
                <w:szCs w:val="21"/>
              </w:rPr>
              <w:t>乔冉冉</w:t>
            </w:r>
            <w:r w:rsidR="00C146BD" w:rsidRPr="00C47596">
              <w:rPr>
                <w:bCs/>
                <w:sz w:val="21"/>
                <w:szCs w:val="21"/>
              </w:rPr>
              <w:t>.</w:t>
            </w:r>
            <w:r w:rsidR="00C146BD" w:rsidRPr="00C47596">
              <w:rPr>
                <w:rFonts w:hint="eastAsia"/>
                <w:bCs/>
                <w:sz w:val="21"/>
                <w:szCs w:val="21"/>
              </w:rPr>
              <w:t xml:space="preserve"> </w:t>
            </w:r>
            <w:r w:rsidR="00C146BD" w:rsidRPr="00C47596">
              <w:rPr>
                <w:bCs/>
                <w:sz w:val="21"/>
                <w:szCs w:val="21"/>
              </w:rPr>
              <w:t>冶炼烟气制酸系统废酸硫化处理理论及新工艺研究</w:t>
            </w:r>
            <w:r w:rsidR="00C146BD" w:rsidRPr="00C47596">
              <w:rPr>
                <w:bCs/>
                <w:sz w:val="21"/>
                <w:szCs w:val="21"/>
              </w:rPr>
              <w:t>[D].</w:t>
            </w:r>
            <w:r w:rsidR="00C146BD" w:rsidRPr="00C47596">
              <w:rPr>
                <w:bCs/>
                <w:sz w:val="21"/>
                <w:szCs w:val="21"/>
              </w:rPr>
              <w:t>太原理工大学</w:t>
            </w:r>
            <w:r w:rsidR="00C146BD" w:rsidRPr="00C47596">
              <w:rPr>
                <w:bCs/>
                <w:sz w:val="21"/>
                <w:szCs w:val="21"/>
              </w:rPr>
              <w:t>,2018.</w:t>
            </w:r>
          </w:p>
          <w:p w:rsidR="00C47596" w:rsidRDefault="00C146BD" w:rsidP="00C47596">
            <w:pPr>
              <w:snapToGrid w:val="0"/>
              <w:spacing w:line="400" w:lineRule="exact"/>
              <w:ind w:firstLineChars="200" w:firstLine="420"/>
              <w:rPr>
                <w:bCs/>
                <w:sz w:val="21"/>
                <w:szCs w:val="21"/>
              </w:rPr>
            </w:pPr>
            <w:r w:rsidRPr="00C47596">
              <w:rPr>
                <w:bCs/>
                <w:sz w:val="21"/>
                <w:szCs w:val="21"/>
              </w:rPr>
              <w:t>[2]</w:t>
            </w:r>
            <w:r w:rsidRPr="00C47596">
              <w:rPr>
                <w:bCs/>
                <w:sz w:val="21"/>
                <w:szCs w:val="21"/>
              </w:rPr>
              <w:t>迟栈洋</w:t>
            </w:r>
            <w:r w:rsidRPr="00C47596">
              <w:rPr>
                <w:bCs/>
                <w:sz w:val="21"/>
                <w:szCs w:val="21"/>
              </w:rPr>
              <w:t>,</w:t>
            </w:r>
            <w:r w:rsidRPr="00C47596">
              <w:rPr>
                <w:bCs/>
                <w:sz w:val="21"/>
                <w:szCs w:val="21"/>
              </w:rPr>
              <w:t>迟建</w:t>
            </w:r>
            <w:r w:rsidRPr="00C47596">
              <w:rPr>
                <w:bCs/>
                <w:sz w:val="21"/>
                <w:szCs w:val="21"/>
              </w:rPr>
              <w:t>,</w:t>
            </w:r>
            <w:r w:rsidRPr="00C47596">
              <w:rPr>
                <w:bCs/>
                <w:sz w:val="21"/>
                <w:szCs w:val="21"/>
              </w:rPr>
              <w:t>杨文阁</w:t>
            </w:r>
            <w:r w:rsidRPr="00C47596">
              <w:rPr>
                <w:bCs/>
                <w:sz w:val="21"/>
                <w:szCs w:val="21"/>
              </w:rPr>
              <w:t>,</w:t>
            </w:r>
            <w:r w:rsidRPr="00C47596">
              <w:rPr>
                <w:bCs/>
                <w:sz w:val="21"/>
                <w:szCs w:val="21"/>
              </w:rPr>
              <w:t>朱伯麟</w:t>
            </w:r>
            <w:r w:rsidRPr="00C47596">
              <w:rPr>
                <w:bCs/>
                <w:sz w:val="21"/>
                <w:szCs w:val="21"/>
              </w:rPr>
              <w:t>,</w:t>
            </w:r>
            <w:r w:rsidRPr="00C47596">
              <w:rPr>
                <w:bCs/>
                <w:sz w:val="21"/>
                <w:szCs w:val="21"/>
              </w:rPr>
              <w:t>刘峰</w:t>
            </w:r>
            <w:r w:rsidRPr="00C47596">
              <w:rPr>
                <w:bCs/>
                <w:sz w:val="21"/>
                <w:szCs w:val="21"/>
              </w:rPr>
              <w:t>.</w:t>
            </w:r>
            <w:r w:rsidRPr="00C47596">
              <w:rPr>
                <w:bCs/>
                <w:sz w:val="21"/>
                <w:szCs w:val="21"/>
              </w:rPr>
              <w:t>冶炼烟气制酸酸性废水的处理</w:t>
            </w:r>
            <w:r w:rsidRPr="00C47596">
              <w:rPr>
                <w:bCs/>
                <w:sz w:val="21"/>
                <w:szCs w:val="21"/>
              </w:rPr>
              <w:t>[J].</w:t>
            </w:r>
            <w:r w:rsidRPr="00C47596">
              <w:rPr>
                <w:bCs/>
                <w:sz w:val="21"/>
                <w:szCs w:val="21"/>
              </w:rPr>
              <w:t>硫酸工业</w:t>
            </w:r>
            <w:r w:rsidRPr="00C47596">
              <w:rPr>
                <w:bCs/>
                <w:sz w:val="21"/>
                <w:szCs w:val="21"/>
              </w:rPr>
              <w:t>,2018(06):18-20.</w:t>
            </w:r>
          </w:p>
          <w:p w:rsidR="00C47596" w:rsidRDefault="00C146BD" w:rsidP="00C47596">
            <w:pPr>
              <w:snapToGrid w:val="0"/>
              <w:spacing w:line="400" w:lineRule="exact"/>
              <w:ind w:firstLineChars="200" w:firstLine="420"/>
              <w:rPr>
                <w:bCs/>
                <w:sz w:val="21"/>
                <w:szCs w:val="21"/>
              </w:rPr>
            </w:pPr>
            <w:r w:rsidRPr="00C47596">
              <w:rPr>
                <w:bCs/>
                <w:sz w:val="21"/>
                <w:szCs w:val="21"/>
              </w:rPr>
              <w:t>[3]</w:t>
            </w:r>
            <w:r w:rsidRPr="00C47596">
              <w:rPr>
                <w:bCs/>
                <w:sz w:val="21"/>
                <w:szCs w:val="21"/>
              </w:rPr>
              <w:t>梅婷</w:t>
            </w:r>
            <w:r w:rsidRPr="00C47596">
              <w:rPr>
                <w:bCs/>
                <w:sz w:val="21"/>
                <w:szCs w:val="21"/>
              </w:rPr>
              <w:t>.</w:t>
            </w:r>
            <w:r w:rsidRPr="00C47596">
              <w:rPr>
                <w:bCs/>
                <w:sz w:val="21"/>
                <w:szCs w:val="21"/>
              </w:rPr>
              <w:t>污酸废水的处理</w:t>
            </w:r>
            <w:r w:rsidRPr="00C47596">
              <w:rPr>
                <w:bCs/>
                <w:sz w:val="21"/>
                <w:szCs w:val="21"/>
              </w:rPr>
              <w:t>[J].</w:t>
            </w:r>
            <w:r w:rsidRPr="00C47596">
              <w:rPr>
                <w:bCs/>
                <w:sz w:val="21"/>
                <w:szCs w:val="21"/>
              </w:rPr>
              <w:t>湖南有色金属</w:t>
            </w:r>
            <w:r w:rsidRPr="00C47596">
              <w:rPr>
                <w:bCs/>
                <w:sz w:val="21"/>
                <w:szCs w:val="21"/>
              </w:rPr>
              <w:t>,2015(1):68-70,80.</w:t>
            </w:r>
          </w:p>
          <w:p w:rsidR="00C47596" w:rsidRDefault="00C146BD" w:rsidP="00C47596">
            <w:pPr>
              <w:snapToGrid w:val="0"/>
              <w:spacing w:line="400" w:lineRule="exact"/>
              <w:ind w:firstLineChars="200" w:firstLine="420"/>
              <w:rPr>
                <w:bCs/>
                <w:sz w:val="21"/>
                <w:szCs w:val="21"/>
              </w:rPr>
            </w:pPr>
            <w:r w:rsidRPr="00C47596">
              <w:rPr>
                <w:bCs/>
                <w:sz w:val="21"/>
                <w:szCs w:val="21"/>
              </w:rPr>
              <w:t>[4]</w:t>
            </w:r>
            <w:r w:rsidRPr="00C47596">
              <w:rPr>
                <w:rFonts w:hint="eastAsia"/>
                <w:bCs/>
                <w:sz w:val="21"/>
                <w:szCs w:val="21"/>
              </w:rPr>
              <w:t xml:space="preserve"> </w:t>
            </w:r>
            <w:r w:rsidRPr="00C47596">
              <w:rPr>
                <w:bCs/>
                <w:sz w:val="21"/>
                <w:szCs w:val="21"/>
              </w:rPr>
              <w:t>M.</w:t>
            </w:r>
            <w:r w:rsidRPr="00C47596">
              <w:rPr>
                <w:rFonts w:hint="eastAsia"/>
                <w:bCs/>
                <w:sz w:val="21"/>
                <w:szCs w:val="21"/>
              </w:rPr>
              <w:t xml:space="preserve"> </w:t>
            </w:r>
            <w:r w:rsidRPr="00C47596">
              <w:rPr>
                <w:bCs/>
                <w:sz w:val="21"/>
                <w:szCs w:val="21"/>
              </w:rPr>
              <w:t>Whiteman,</w:t>
            </w:r>
            <w:r w:rsidRPr="00C47596">
              <w:rPr>
                <w:rFonts w:hint="eastAsia"/>
                <w:bCs/>
                <w:sz w:val="21"/>
                <w:szCs w:val="21"/>
              </w:rPr>
              <w:t xml:space="preserve"> </w:t>
            </w:r>
            <w:r w:rsidRPr="00C47596">
              <w:rPr>
                <w:bCs/>
                <w:sz w:val="21"/>
                <w:szCs w:val="21"/>
              </w:rPr>
              <w:t>L.</w:t>
            </w:r>
            <w:r w:rsidRPr="00C47596">
              <w:rPr>
                <w:rFonts w:hint="eastAsia"/>
                <w:bCs/>
                <w:sz w:val="21"/>
                <w:szCs w:val="21"/>
              </w:rPr>
              <w:t xml:space="preserve"> </w:t>
            </w:r>
            <w:r w:rsidRPr="00C47596">
              <w:rPr>
                <w:bCs/>
                <w:sz w:val="21"/>
                <w:szCs w:val="21"/>
              </w:rPr>
              <w:t>Li,</w:t>
            </w:r>
            <w:r w:rsidRPr="00C47596">
              <w:rPr>
                <w:rFonts w:hint="eastAsia"/>
                <w:bCs/>
                <w:sz w:val="21"/>
                <w:szCs w:val="21"/>
              </w:rPr>
              <w:t xml:space="preserve"> </w:t>
            </w:r>
            <w:r w:rsidRPr="00C47596">
              <w:rPr>
                <w:bCs/>
                <w:sz w:val="21"/>
                <w:szCs w:val="21"/>
              </w:rPr>
              <w:t>P.</w:t>
            </w:r>
            <w:r w:rsidRPr="00C47596">
              <w:rPr>
                <w:rFonts w:hint="eastAsia"/>
                <w:bCs/>
                <w:sz w:val="21"/>
                <w:szCs w:val="21"/>
              </w:rPr>
              <w:t xml:space="preserve"> </w:t>
            </w:r>
            <w:r w:rsidRPr="00C47596">
              <w:rPr>
                <w:bCs/>
                <w:sz w:val="21"/>
                <w:szCs w:val="21"/>
              </w:rPr>
              <w:t>Rose,</w:t>
            </w:r>
            <w:r w:rsidRPr="00C47596">
              <w:rPr>
                <w:rFonts w:hint="eastAsia"/>
                <w:bCs/>
                <w:sz w:val="21"/>
                <w:szCs w:val="21"/>
              </w:rPr>
              <w:t xml:space="preserve"> </w:t>
            </w:r>
            <w:r w:rsidRPr="00C47596">
              <w:rPr>
                <w:bCs/>
                <w:sz w:val="21"/>
                <w:szCs w:val="21"/>
              </w:rPr>
              <w:t>C-H.</w:t>
            </w:r>
            <w:r w:rsidRPr="00C47596">
              <w:rPr>
                <w:rFonts w:hint="eastAsia"/>
                <w:bCs/>
                <w:sz w:val="21"/>
                <w:szCs w:val="21"/>
              </w:rPr>
              <w:t xml:space="preserve"> </w:t>
            </w:r>
            <w:r w:rsidRPr="00C47596">
              <w:rPr>
                <w:bCs/>
                <w:sz w:val="21"/>
                <w:szCs w:val="21"/>
              </w:rPr>
              <w:t>Tan,</w:t>
            </w:r>
            <w:r w:rsidRPr="00C47596">
              <w:rPr>
                <w:rFonts w:hint="eastAsia"/>
                <w:bCs/>
                <w:sz w:val="21"/>
                <w:szCs w:val="21"/>
              </w:rPr>
              <w:t xml:space="preserve"> </w:t>
            </w:r>
            <w:r w:rsidRPr="00C47596">
              <w:rPr>
                <w:bCs/>
                <w:sz w:val="21"/>
                <w:szCs w:val="21"/>
              </w:rPr>
              <w:t>D.</w:t>
            </w:r>
            <w:r w:rsidRPr="00C47596">
              <w:rPr>
                <w:rFonts w:hint="eastAsia"/>
                <w:bCs/>
                <w:sz w:val="21"/>
                <w:szCs w:val="21"/>
              </w:rPr>
              <w:t xml:space="preserve"> </w:t>
            </w:r>
            <w:r w:rsidRPr="00C47596">
              <w:rPr>
                <w:bCs/>
                <w:sz w:val="21"/>
                <w:szCs w:val="21"/>
              </w:rPr>
              <w:t>B.</w:t>
            </w:r>
            <w:r w:rsidRPr="00C47596">
              <w:rPr>
                <w:rFonts w:hint="eastAsia"/>
                <w:bCs/>
                <w:sz w:val="21"/>
                <w:szCs w:val="21"/>
              </w:rPr>
              <w:t xml:space="preserve"> </w:t>
            </w:r>
            <w:r w:rsidRPr="00C47596">
              <w:rPr>
                <w:bCs/>
                <w:sz w:val="21"/>
                <w:szCs w:val="21"/>
              </w:rPr>
              <w:t>Parkinson</w:t>
            </w:r>
            <w:r w:rsidRPr="00C47596">
              <w:rPr>
                <w:rFonts w:hint="eastAsia"/>
                <w:bCs/>
                <w:sz w:val="21"/>
                <w:szCs w:val="21"/>
              </w:rPr>
              <w:t xml:space="preserve"> </w:t>
            </w:r>
            <w:r w:rsidRPr="00C47596">
              <w:rPr>
                <w:bCs/>
                <w:sz w:val="21"/>
                <w:szCs w:val="21"/>
              </w:rPr>
              <w:t>and</w:t>
            </w:r>
            <w:r w:rsidRPr="00C47596">
              <w:rPr>
                <w:rFonts w:hint="eastAsia"/>
                <w:bCs/>
                <w:sz w:val="21"/>
                <w:szCs w:val="21"/>
              </w:rPr>
              <w:t xml:space="preserve"> </w:t>
            </w:r>
            <w:r w:rsidRPr="00C47596">
              <w:rPr>
                <w:bCs/>
                <w:sz w:val="21"/>
                <w:szCs w:val="21"/>
              </w:rPr>
              <w:t>P.</w:t>
            </w:r>
            <w:r w:rsidRPr="00C47596">
              <w:rPr>
                <w:rFonts w:hint="eastAsia"/>
                <w:bCs/>
                <w:sz w:val="21"/>
                <w:szCs w:val="21"/>
              </w:rPr>
              <w:t xml:space="preserve"> </w:t>
            </w:r>
            <w:r w:rsidRPr="00C47596">
              <w:rPr>
                <w:bCs/>
                <w:sz w:val="21"/>
                <w:szCs w:val="21"/>
              </w:rPr>
              <w:t>K.</w:t>
            </w:r>
            <w:r w:rsidRPr="00C47596">
              <w:rPr>
                <w:rFonts w:hint="eastAsia"/>
                <w:bCs/>
                <w:sz w:val="21"/>
                <w:szCs w:val="21"/>
              </w:rPr>
              <w:t xml:space="preserve"> </w:t>
            </w:r>
            <w:r w:rsidRPr="00C47596">
              <w:rPr>
                <w:bCs/>
                <w:sz w:val="21"/>
                <w:szCs w:val="21"/>
              </w:rPr>
              <w:t>Moore,</w:t>
            </w:r>
            <w:r w:rsidRPr="00C47596">
              <w:rPr>
                <w:rFonts w:hint="eastAsia"/>
                <w:bCs/>
                <w:sz w:val="21"/>
                <w:szCs w:val="21"/>
              </w:rPr>
              <w:t xml:space="preserve"> </w:t>
            </w:r>
            <w:r w:rsidRPr="00C47596">
              <w:rPr>
                <w:bCs/>
                <w:sz w:val="21"/>
                <w:szCs w:val="21"/>
              </w:rPr>
              <w:t>“The</w:t>
            </w:r>
            <w:r w:rsidRPr="00C47596">
              <w:rPr>
                <w:rFonts w:hint="eastAsia"/>
                <w:bCs/>
                <w:sz w:val="21"/>
                <w:szCs w:val="21"/>
              </w:rPr>
              <w:t xml:space="preserve"> </w:t>
            </w:r>
            <w:r w:rsidRPr="00C47596">
              <w:rPr>
                <w:bCs/>
                <w:sz w:val="21"/>
                <w:szCs w:val="21"/>
              </w:rPr>
              <w:t>Effect</w:t>
            </w:r>
            <w:r w:rsidRPr="00C47596">
              <w:rPr>
                <w:rFonts w:hint="eastAsia"/>
                <w:bCs/>
                <w:sz w:val="21"/>
                <w:szCs w:val="21"/>
              </w:rPr>
              <w:t xml:space="preserve"> </w:t>
            </w:r>
            <w:r w:rsidRPr="00C47596">
              <w:rPr>
                <w:bCs/>
                <w:sz w:val="21"/>
                <w:szCs w:val="21"/>
              </w:rPr>
              <w:t>of</w:t>
            </w:r>
            <w:r w:rsidRPr="00C47596">
              <w:rPr>
                <w:rFonts w:hint="eastAsia"/>
                <w:bCs/>
                <w:sz w:val="21"/>
                <w:szCs w:val="21"/>
              </w:rPr>
              <w:t xml:space="preserve"> </w:t>
            </w:r>
            <w:r w:rsidRPr="00C47596">
              <w:rPr>
                <w:bCs/>
                <w:sz w:val="21"/>
                <w:szCs w:val="21"/>
              </w:rPr>
              <w:t>Hydrogen</w:t>
            </w:r>
            <w:r w:rsidRPr="00C47596">
              <w:rPr>
                <w:rFonts w:hint="eastAsia"/>
                <w:bCs/>
                <w:sz w:val="21"/>
                <w:szCs w:val="21"/>
              </w:rPr>
              <w:t xml:space="preserve"> </w:t>
            </w:r>
            <w:r w:rsidRPr="00C47596">
              <w:rPr>
                <w:bCs/>
                <w:sz w:val="21"/>
                <w:szCs w:val="21"/>
              </w:rPr>
              <w:t>Sulfide</w:t>
            </w:r>
            <w:r w:rsidRPr="00C47596">
              <w:rPr>
                <w:rFonts w:hint="eastAsia"/>
                <w:bCs/>
                <w:sz w:val="21"/>
                <w:szCs w:val="21"/>
              </w:rPr>
              <w:t xml:space="preserve"> </w:t>
            </w:r>
            <w:r w:rsidRPr="00C47596">
              <w:rPr>
                <w:bCs/>
                <w:sz w:val="21"/>
                <w:szCs w:val="21"/>
              </w:rPr>
              <w:t>Donors</w:t>
            </w:r>
            <w:r w:rsidRPr="00C47596">
              <w:rPr>
                <w:rFonts w:hint="eastAsia"/>
                <w:bCs/>
                <w:sz w:val="21"/>
                <w:szCs w:val="21"/>
              </w:rPr>
              <w:t xml:space="preserve"> </w:t>
            </w:r>
            <w:r w:rsidRPr="00C47596">
              <w:rPr>
                <w:bCs/>
                <w:sz w:val="21"/>
                <w:szCs w:val="21"/>
              </w:rPr>
              <w:t>on</w:t>
            </w:r>
            <w:r w:rsidRPr="00C47596">
              <w:rPr>
                <w:rFonts w:hint="eastAsia"/>
                <w:bCs/>
                <w:sz w:val="21"/>
                <w:szCs w:val="21"/>
              </w:rPr>
              <w:t xml:space="preserve"> </w:t>
            </w:r>
            <w:r w:rsidRPr="00C47596">
              <w:rPr>
                <w:bCs/>
                <w:sz w:val="21"/>
                <w:szCs w:val="21"/>
              </w:rPr>
              <w:t>Lipopolysaccharide-Induced</w:t>
            </w:r>
            <w:r w:rsidRPr="00C47596">
              <w:rPr>
                <w:rFonts w:hint="eastAsia"/>
                <w:bCs/>
                <w:sz w:val="21"/>
                <w:szCs w:val="21"/>
              </w:rPr>
              <w:t xml:space="preserve"> </w:t>
            </w:r>
            <w:r w:rsidRPr="00C47596">
              <w:rPr>
                <w:bCs/>
                <w:sz w:val="21"/>
                <w:szCs w:val="21"/>
              </w:rPr>
              <w:t>Formation</w:t>
            </w:r>
            <w:r w:rsidRPr="00C47596">
              <w:rPr>
                <w:rFonts w:hint="eastAsia"/>
                <w:bCs/>
                <w:sz w:val="21"/>
                <w:szCs w:val="21"/>
              </w:rPr>
              <w:t xml:space="preserve"> </w:t>
            </w:r>
            <w:r w:rsidRPr="00C47596">
              <w:rPr>
                <w:bCs/>
                <w:sz w:val="21"/>
                <w:szCs w:val="21"/>
              </w:rPr>
              <w:t>of</w:t>
            </w:r>
            <w:r w:rsidRPr="00C47596">
              <w:rPr>
                <w:rFonts w:hint="eastAsia"/>
                <w:bCs/>
                <w:sz w:val="21"/>
                <w:szCs w:val="21"/>
              </w:rPr>
              <w:t xml:space="preserve"> </w:t>
            </w:r>
            <w:r w:rsidRPr="00C47596">
              <w:rPr>
                <w:bCs/>
                <w:sz w:val="21"/>
                <w:szCs w:val="21"/>
              </w:rPr>
              <w:t>Inflammatory</w:t>
            </w:r>
            <w:r w:rsidRPr="00C47596">
              <w:rPr>
                <w:rFonts w:hint="eastAsia"/>
                <w:bCs/>
                <w:sz w:val="21"/>
                <w:szCs w:val="21"/>
              </w:rPr>
              <w:t xml:space="preserve"> </w:t>
            </w:r>
            <w:r w:rsidRPr="00C47596">
              <w:rPr>
                <w:bCs/>
                <w:sz w:val="21"/>
                <w:szCs w:val="21"/>
              </w:rPr>
              <w:t>Mediators</w:t>
            </w:r>
            <w:r w:rsidRPr="00C47596">
              <w:rPr>
                <w:rFonts w:hint="eastAsia"/>
                <w:bCs/>
                <w:sz w:val="21"/>
                <w:szCs w:val="21"/>
              </w:rPr>
              <w:t xml:space="preserve"> </w:t>
            </w:r>
            <w:r w:rsidRPr="00C47596">
              <w:rPr>
                <w:bCs/>
                <w:sz w:val="21"/>
                <w:szCs w:val="21"/>
              </w:rPr>
              <w:t>in</w:t>
            </w:r>
            <w:r w:rsidRPr="00C47596">
              <w:rPr>
                <w:rFonts w:hint="eastAsia"/>
                <w:bCs/>
                <w:sz w:val="21"/>
                <w:szCs w:val="21"/>
              </w:rPr>
              <w:t xml:space="preserve"> </w:t>
            </w:r>
            <w:r w:rsidRPr="00C47596">
              <w:rPr>
                <w:bCs/>
                <w:sz w:val="21"/>
                <w:szCs w:val="21"/>
              </w:rPr>
              <w:t>Macrophage”,</w:t>
            </w:r>
            <w:proofErr w:type="spellStart"/>
            <w:r w:rsidRPr="00C47596">
              <w:rPr>
                <w:bCs/>
                <w:sz w:val="21"/>
                <w:szCs w:val="21"/>
              </w:rPr>
              <w:t>Antioxid</w:t>
            </w:r>
            <w:proofErr w:type="spellEnd"/>
            <w:r w:rsidRPr="00C47596">
              <w:rPr>
                <w:bCs/>
                <w:sz w:val="21"/>
                <w:szCs w:val="21"/>
              </w:rPr>
              <w:t>.</w:t>
            </w:r>
            <w:r w:rsidRPr="00C47596">
              <w:rPr>
                <w:rFonts w:hint="eastAsia"/>
                <w:bCs/>
                <w:sz w:val="21"/>
                <w:szCs w:val="21"/>
              </w:rPr>
              <w:t xml:space="preserve"> </w:t>
            </w:r>
            <w:r w:rsidRPr="00C47596">
              <w:rPr>
                <w:bCs/>
                <w:sz w:val="21"/>
                <w:szCs w:val="21"/>
              </w:rPr>
              <w:t>Redox</w:t>
            </w:r>
            <w:r w:rsidRPr="00C47596">
              <w:rPr>
                <w:rFonts w:hint="eastAsia"/>
                <w:bCs/>
                <w:sz w:val="21"/>
                <w:szCs w:val="21"/>
              </w:rPr>
              <w:t xml:space="preserve"> </w:t>
            </w:r>
            <w:r w:rsidRPr="00C47596">
              <w:rPr>
                <w:bCs/>
                <w:sz w:val="21"/>
                <w:szCs w:val="21"/>
              </w:rPr>
              <w:t>Signal.,</w:t>
            </w:r>
            <w:r w:rsidRPr="00C47596">
              <w:rPr>
                <w:rFonts w:hint="eastAsia"/>
                <w:bCs/>
                <w:sz w:val="21"/>
                <w:szCs w:val="21"/>
              </w:rPr>
              <w:t xml:space="preserve"> </w:t>
            </w:r>
            <w:r w:rsidRPr="00C47596">
              <w:rPr>
                <w:bCs/>
                <w:sz w:val="21"/>
                <w:szCs w:val="21"/>
              </w:rPr>
              <w:t>2010,</w:t>
            </w:r>
            <w:r w:rsidRPr="00C47596">
              <w:rPr>
                <w:rFonts w:hint="eastAsia"/>
                <w:bCs/>
                <w:sz w:val="21"/>
                <w:szCs w:val="21"/>
              </w:rPr>
              <w:t xml:space="preserve"> </w:t>
            </w:r>
            <w:r w:rsidRPr="00C47596">
              <w:rPr>
                <w:bCs/>
                <w:sz w:val="21"/>
                <w:szCs w:val="21"/>
              </w:rPr>
              <w:t>12,</w:t>
            </w:r>
            <w:r w:rsidRPr="00C47596">
              <w:rPr>
                <w:rFonts w:hint="eastAsia"/>
                <w:bCs/>
                <w:sz w:val="21"/>
                <w:szCs w:val="21"/>
              </w:rPr>
              <w:t xml:space="preserve"> </w:t>
            </w:r>
            <w:r w:rsidRPr="00C47596">
              <w:rPr>
                <w:bCs/>
                <w:sz w:val="21"/>
                <w:szCs w:val="21"/>
              </w:rPr>
              <w:t>1147.</w:t>
            </w:r>
          </w:p>
          <w:p w:rsidR="00C47596" w:rsidRDefault="00C146BD" w:rsidP="00C47596">
            <w:pPr>
              <w:snapToGrid w:val="0"/>
              <w:spacing w:line="400" w:lineRule="exact"/>
              <w:ind w:firstLineChars="200" w:firstLine="420"/>
              <w:rPr>
                <w:bCs/>
                <w:sz w:val="21"/>
                <w:szCs w:val="21"/>
              </w:rPr>
            </w:pPr>
            <w:r w:rsidRPr="00C47596">
              <w:rPr>
                <w:bCs/>
                <w:sz w:val="21"/>
                <w:szCs w:val="21"/>
              </w:rPr>
              <w:t>[5]</w:t>
            </w:r>
            <w:r w:rsidRPr="00C47596">
              <w:rPr>
                <w:rFonts w:hint="eastAsia"/>
                <w:bCs/>
                <w:sz w:val="21"/>
                <w:szCs w:val="21"/>
              </w:rPr>
              <w:t xml:space="preserve"> </w:t>
            </w:r>
            <w:r w:rsidRPr="00C47596">
              <w:rPr>
                <w:bCs/>
                <w:sz w:val="21"/>
                <w:szCs w:val="21"/>
              </w:rPr>
              <w:t>Lee</w:t>
            </w:r>
            <w:r w:rsidRPr="00C47596">
              <w:rPr>
                <w:rFonts w:hint="eastAsia"/>
                <w:bCs/>
                <w:sz w:val="21"/>
                <w:szCs w:val="21"/>
              </w:rPr>
              <w:t xml:space="preserve"> </w:t>
            </w:r>
            <w:r w:rsidRPr="00C47596">
              <w:rPr>
                <w:bCs/>
                <w:sz w:val="21"/>
                <w:szCs w:val="21"/>
              </w:rPr>
              <w:t>Z</w:t>
            </w:r>
            <w:r w:rsidRPr="00C47596">
              <w:rPr>
                <w:rFonts w:hint="eastAsia"/>
                <w:bCs/>
                <w:sz w:val="21"/>
                <w:szCs w:val="21"/>
              </w:rPr>
              <w:t xml:space="preserve"> </w:t>
            </w:r>
            <w:r w:rsidRPr="00C47596">
              <w:rPr>
                <w:bCs/>
                <w:sz w:val="21"/>
                <w:szCs w:val="21"/>
              </w:rPr>
              <w:t>W,</w:t>
            </w:r>
            <w:r w:rsidRPr="00C47596">
              <w:rPr>
                <w:rFonts w:hint="eastAsia"/>
                <w:bCs/>
                <w:sz w:val="21"/>
                <w:szCs w:val="21"/>
              </w:rPr>
              <w:t xml:space="preserve"> </w:t>
            </w:r>
            <w:r w:rsidRPr="00C47596">
              <w:rPr>
                <w:bCs/>
                <w:sz w:val="21"/>
                <w:szCs w:val="21"/>
              </w:rPr>
              <w:t>Zhou</w:t>
            </w:r>
            <w:r w:rsidRPr="00C47596">
              <w:rPr>
                <w:rFonts w:hint="eastAsia"/>
                <w:bCs/>
                <w:sz w:val="21"/>
                <w:szCs w:val="21"/>
              </w:rPr>
              <w:t xml:space="preserve"> </w:t>
            </w:r>
            <w:r w:rsidRPr="00C47596">
              <w:rPr>
                <w:bCs/>
                <w:sz w:val="21"/>
                <w:szCs w:val="21"/>
              </w:rPr>
              <w:t>J,</w:t>
            </w:r>
            <w:r w:rsidRPr="00C47596">
              <w:rPr>
                <w:rFonts w:hint="eastAsia"/>
                <w:bCs/>
                <w:sz w:val="21"/>
                <w:szCs w:val="21"/>
              </w:rPr>
              <w:t xml:space="preserve"> </w:t>
            </w:r>
            <w:r w:rsidRPr="00C47596">
              <w:rPr>
                <w:bCs/>
                <w:sz w:val="21"/>
                <w:szCs w:val="21"/>
              </w:rPr>
              <w:t>Chen</w:t>
            </w:r>
            <w:r w:rsidRPr="00C47596">
              <w:rPr>
                <w:rFonts w:hint="eastAsia"/>
                <w:bCs/>
                <w:sz w:val="21"/>
                <w:szCs w:val="21"/>
              </w:rPr>
              <w:t xml:space="preserve"> </w:t>
            </w:r>
            <w:r w:rsidRPr="00C47596">
              <w:rPr>
                <w:bCs/>
                <w:sz w:val="21"/>
                <w:szCs w:val="21"/>
              </w:rPr>
              <w:t>C</w:t>
            </w:r>
            <w:r w:rsidRPr="00C47596">
              <w:rPr>
                <w:rFonts w:hint="eastAsia"/>
                <w:bCs/>
                <w:sz w:val="21"/>
                <w:szCs w:val="21"/>
              </w:rPr>
              <w:t xml:space="preserve"> </w:t>
            </w:r>
            <w:r w:rsidRPr="00C47596">
              <w:rPr>
                <w:bCs/>
                <w:sz w:val="21"/>
                <w:szCs w:val="21"/>
              </w:rPr>
              <w:t>S,</w:t>
            </w:r>
            <w:r w:rsidRPr="00C47596">
              <w:rPr>
                <w:rFonts w:hint="eastAsia"/>
                <w:bCs/>
                <w:sz w:val="21"/>
                <w:szCs w:val="21"/>
              </w:rPr>
              <w:t xml:space="preserve"> </w:t>
            </w:r>
            <w:r w:rsidRPr="00C47596">
              <w:rPr>
                <w:bCs/>
                <w:sz w:val="21"/>
                <w:szCs w:val="21"/>
              </w:rPr>
              <w:t>et</w:t>
            </w:r>
            <w:r w:rsidRPr="00C47596">
              <w:rPr>
                <w:rFonts w:hint="eastAsia"/>
                <w:bCs/>
                <w:sz w:val="21"/>
                <w:szCs w:val="21"/>
              </w:rPr>
              <w:t xml:space="preserve"> </w:t>
            </w:r>
            <w:r w:rsidRPr="00C47596">
              <w:rPr>
                <w:bCs/>
                <w:sz w:val="21"/>
                <w:szCs w:val="21"/>
              </w:rPr>
              <w:t>al.</w:t>
            </w:r>
            <w:r w:rsidRPr="00C47596">
              <w:rPr>
                <w:rFonts w:hint="eastAsia"/>
                <w:bCs/>
                <w:sz w:val="21"/>
                <w:szCs w:val="21"/>
              </w:rPr>
              <w:t xml:space="preserve"> </w:t>
            </w:r>
            <w:r w:rsidRPr="00C47596">
              <w:rPr>
                <w:bCs/>
                <w:sz w:val="21"/>
                <w:szCs w:val="21"/>
              </w:rPr>
              <w:t>The</w:t>
            </w:r>
            <w:r w:rsidRPr="00C47596">
              <w:rPr>
                <w:rFonts w:hint="eastAsia"/>
                <w:bCs/>
                <w:sz w:val="21"/>
                <w:szCs w:val="21"/>
              </w:rPr>
              <w:t xml:space="preserve"> </w:t>
            </w:r>
            <w:r w:rsidRPr="00C47596">
              <w:rPr>
                <w:bCs/>
                <w:sz w:val="21"/>
                <w:szCs w:val="21"/>
              </w:rPr>
              <w:t>Slow-Releasing</w:t>
            </w:r>
            <w:r w:rsidRPr="00C47596">
              <w:rPr>
                <w:rFonts w:hint="eastAsia"/>
                <w:bCs/>
                <w:sz w:val="21"/>
                <w:szCs w:val="21"/>
              </w:rPr>
              <w:t xml:space="preserve"> </w:t>
            </w:r>
            <w:r w:rsidRPr="00C47596">
              <w:rPr>
                <w:bCs/>
                <w:sz w:val="21"/>
                <w:szCs w:val="21"/>
              </w:rPr>
              <w:t>Hydrogen</w:t>
            </w:r>
            <w:r w:rsidRPr="00C47596">
              <w:rPr>
                <w:rFonts w:hint="eastAsia"/>
                <w:bCs/>
                <w:sz w:val="21"/>
                <w:szCs w:val="21"/>
              </w:rPr>
              <w:t xml:space="preserve"> </w:t>
            </w:r>
            <w:r w:rsidRPr="00C47596">
              <w:rPr>
                <w:bCs/>
                <w:sz w:val="21"/>
                <w:szCs w:val="21"/>
              </w:rPr>
              <w:t>Sulfide</w:t>
            </w:r>
            <w:r w:rsidRPr="00C47596">
              <w:rPr>
                <w:rFonts w:hint="eastAsia"/>
                <w:bCs/>
                <w:sz w:val="21"/>
                <w:szCs w:val="21"/>
              </w:rPr>
              <w:t xml:space="preserve"> </w:t>
            </w:r>
            <w:r w:rsidRPr="00C47596">
              <w:rPr>
                <w:bCs/>
                <w:sz w:val="21"/>
                <w:szCs w:val="21"/>
              </w:rPr>
              <w:t>Donor,</w:t>
            </w:r>
            <w:r w:rsidRPr="00C47596">
              <w:rPr>
                <w:rFonts w:hint="eastAsia"/>
                <w:bCs/>
                <w:sz w:val="21"/>
                <w:szCs w:val="21"/>
              </w:rPr>
              <w:t xml:space="preserve"> </w:t>
            </w:r>
            <w:r w:rsidRPr="00C47596">
              <w:rPr>
                <w:bCs/>
                <w:sz w:val="21"/>
                <w:szCs w:val="21"/>
              </w:rPr>
              <w:t>GYY4137,</w:t>
            </w:r>
            <w:r w:rsidRPr="00C47596">
              <w:rPr>
                <w:rFonts w:hint="eastAsia"/>
                <w:bCs/>
                <w:sz w:val="21"/>
                <w:szCs w:val="21"/>
              </w:rPr>
              <w:t xml:space="preserve"> </w:t>
            </w:r>
            <w:r w:rsidRPr="00C47596">
              <w:rPr>
                <w:bCs/>
                <w:sz w:val="21"/>
                <w:szCs w:val="21"/>
              </w:rPr>
              <w:t>Exhibits</w:t>
            </w:r>
            <w:r w:rsidRPr="00C47596">
              <w:rPr>
                <w:rFonts w:hint="eastAsia"/>
                <w:bCs/>
                <w:sz w:val="21"/>
                <w:szCs w:val="21"/>
              </w:rPr>
              <w:t xml:space="preserve"> </w:t>
            </w:r>
            <w:r w:rsidRPr="00C47596">
              <w:rPr>
                <w:bCs/>
                <w:sz w:val="21"/>
                <w:szCs w:val="21"/>
              </w:rPr>
              <w:t>Novel</w:t>
            </w:r>
            <w:r w:rsidRPr="00C47596">
              <w:rPr>
                <w:rFonts w:hint="eastAsia"/>
                <w:bCs/>
                <w:sz w:val="21"/>
                <w:szCs w:val="21"/>
              </w:rPr>
              <w:t xml:space="preserve"> </w:t>
            </w:r>
            <w:r w:rsidRPr="00C47596">
              <w:rPr>
                <w:bCs/>
                <w:sz w:val="21"/>
                <w:szCs w:val="21"/>
              </w:rPr>
              <w:t>Anti-Cancer</w:t>
            </w:r>
            <w:r w:rsidRPr="00C47596">
              <w:rPr>
                <w:rFonts w:hint="eastAsia"/>
                <w:bCs/>
                <w:sz w:val="21"/>
                <w:szCs w:val="21"/>
              </w:rPr>
              <w:t xml:space="preserve"> </w:t>
            </w:r>
            <w:r w:rsidRPr="00C47596">
              <w:rPr>
                <w:bCs/>
                <w:sz w:val="21"/>
                <w:szCs w:val="21"/>
              </w:rPr>
              <w:t>Effects</w:t>
            </w:r>
            <w:r w:rsidRPr="00C47596">
              <w:rPr>
                <w:rFonts w:hint="eastAsia"/>
                <w:bCs/>
                <w:sz w:val="21"/>
                <w:szCs w:val="21"/>
              </w:rPr>
              <w:t xml:space="preserve"> </w:t>
            </w:r>
            <w:r w:rsidRPr="00C47596">
              <w:rPr>
                <w:bCs/>
                <w:sz w:val="21"/>
                <w:szCs w:val="21"/>
              </w:rPr>
              <w:t>In</w:t>
            </w:r>
            <w:r w:rsidRPr="00C47596">
              <w:rPr>
                <w:rFonts w:hint="eastAsia"/>
                <w:bCs/>
                <w:sz w:val="21"/>
                <w:szCs w:val="21"/>
              </w:rPr>
              <w:t xml:space="preserve"> </w:t>
            </w:r>
            <w:r w:rsidRPr="00C47596">
              <w:rPr>
                <w:bCs/>
                <w:sz w:val="21"/>
                <w:szCs w:val="21"/>
              </w:rPr>
              <w:t>Vitro</w:t>
            </w:r>
            <w:r w:rsidRPr="00C47596">
              <w:rPr>
                <w:rFonts w:hint="eastAsia"/>
                <w:bCs/>
                <w:sz w:val="21"/>
                <w:szCs w:val="21"/>
              </w:rPr>
              <w:t xml:space="preserve"> </w:t>
            </w:r>
            <w:r w:rsidRPr="00C47596">
              <w:rPr>
                <w:bCs/>
                <w:sz w:val="21"/>
                <w:szCs w:val="21"/>
              </w:rPr>
              <w:t>and</w:t>
            </w:r>
            <w:r w:rsidRPr="00C47596">
              <w:rPr>
                <w:rFonts w:hint="eastAsia"/>
                <w:bCs/>
                <w:sz w:val="21"/>
                <w:szCs w:val="21"/>
              </w:rPr>
              <w:t xml:space="preserve"> </w:t>
            </w:r>
            <w:r w:rsidRPr="00C47596">
              <w:rPr>
                <w:bCs/>
                <w:sz w:val="21"/>
                <w:szCs w:val="21"/>
              </w:rPr>
              <w:t>In</w:t>
            </w:r>
            <w:r w:rsidRPr="00C47596">
              <w:rPr>
                <w:rFonts w:hint="eastAsia"/>
                <w:bCs/>
                <w:sz w:val="21"/>
                <w:szCs w:val="21"/>
              </w:rPr>
              <w:t xml:space="preserve"> </w:t>
            </w:r>
            <w:r w:rsidRPr="00C47596">
              <w:rPr>
                <w:bCs/>
                <w:sz w:val="21"/>
                <w:szCs w:val="21"/>
              </w:rPr>
              <w:t>Vivo[J].</w:t>
            </w:r>
            <w:r w:rsidRPr="00C47596">
              <w:rPr>
                <w:rFonts w:hint="eastAsia"/>
                <w:bCs/>
                <w:sz w:val="21"/>
                <w:szCs w:val="21"/>
              </w:rPr>
              <w:t xml:space="preserve"> </w:t>
            </w:r>
            <w:proofErr w:type="spellStart"/>
            <w:r w:rsidRPr="00C47596">
              <w:rPr>
                <w:bCs/>
                <w:sz w:val="21"/>
                <w:szCs w:val="21"/>
              </w:rPr>
              <w:t>Plos</w:t>
            </w:r>
            <w:proofErr w:type="spellEnd"/>
            <w:r w:rsidRPr="00C47596">
              <w:rPr>
                <w:rFonts w:hint="eastAsia"/>
                <w:bCs/>
                <w:sz w:val="21"/>
                <w:szCs w:val="21"/>
              </w:rPr>
              <w:t xml:space="preserve"> </w:t>
            </w:r>
            <w:r w:rsidRPr="00C47596">
              <w:rPr>
                <w:bCs/>
                <w:sz w:val="21"/>
                <w:szCs w:val="21"/>
              </w:rPr>
              <w:t>One,</w:t>
            </w:r>
            <w:r w:rsidRPr="00C47596">
              <w:rPr>
                <w:rFonts w:hint="eastAsia"/>
                <w:bCs/>
                <w:sz w:val="21"/>
                <w:szCs w:val="21"/>
              </w:rPr>
              <w:t xml:space="preserve"> </w:t>
            </w:r>
            <w:r w:rsidRPr="00C47596">
              <w:rPr>
                <w:bCs/>
                <w:sz w:val="21"/>
                <w:szCs w:val="21"/>
              </w:rPr>
              <w:t>2011,</w:t>
            </w:r>
            <w:r w:rsidRPr="00C47596">
              <w:rPr>
                <w:rFonts w:hint="eastAsia"/>
                <w:bCs/>
                <w:sz w:val="21"/>
                <w:szCs w:val="21"/>
              </w:rPr>
              <w:t xml:space="preserve"> </w:t>
            </w:r>
            <w:r w:rsidRPr="00C47596">
              <w:rPr>
                <w:bCs/>
                <w:sz w:val="21"/>
                <w:szCs w:val="21"/>
              </w:rPr>
              <w:t>6(6):e21077.</w:t>
            </w:r>
            <w:r w:rsidRPr="00C47596">
              <w:rPr>
                <w:rFonts w:hint="eastAsia"/>
                <w:bCs/>
                <w:sz w:val="21"/>
                <w:szCs w:val="21"/>
              </w:rPr>
              <w:t xml:space="preserve"> </w:t>
            </w:r>
          </w:p>
          <w:p w:rsidR="00C47596" w:rsidRDefault="00C146BD" w:rsidP="00C47596">
            <w:pPr>
              <w:snapToGrid w:val="0"/>
              <w:spacing w:line="400" w:lineRule="exact"/>
              <w:ind w:firstLineChars="200" w:firstLine="420"/>
              <w:rPr>
                <w:bCs/>
                <w:sz w:val="21"/>
                <w:szCs w:val="21"/>
              </w:rPr>
            </w:pPr>
            <w:r w:rsidRPr="00C47596">
              <w:rPr>
                <w:bCs/>
                <w:sz w:val="21"/>
                <w:szCs w:val="21"/>
              </w:rPr>
              <w:t>[6]Hydrogen</w:t>
            </w:r>
            <w:r w:rsidRPr="00C47596">
              <w:rPr>
                <w:rFonts w:hint="eastAsia"/>
                <w:bCs/>
                <w:sz w:val="21"/>
                <w:szCs w:val="21"/>
              </w:rPr>
              <w:t xml:space="preserve"> </w:t>
            </w:r>
            <w:r w:rsidRPr="00C47596">
              <w:rPr>
                <w:bCs/>
                <w:sz w:val="21"/>
                <w:szCs w:val="21"/>
              </w:rPr>
              <w:t>Sulfide</w:t>
            </w:r>
            <w:r w:rsidRPr="00C47596">
              <w:rPr>
                <w:rFonts w:hint="eastAsia"/>
                <w:bCs/>
                <w:sz w:val="21"/>
                <w:szCs w:val="21"/>
              </w:rPr>
              <w:t xml:space="preserve"> </w:t>
            </w:r>
            <w:r w:rsidRPr="00C47596">
              <w:rPr>
                <w:bCs/>
                <w:sz w:val="21"/>
                <w:szCs w:val="21"/>
              </w:rPr>
              <w:t>Donor,</w:t>
            </w:r>
            <w:r w:rsidRPr="00C47596">
              <w:rPr>
                <w:rFonts w:hint="eastAsia"/>
                <w:bCs/>
                <w:sz w:val="21"/>
                <w:szCs w:val="21"/>
              </w:rPr>
              <w:t xml:space="preserve"> </w:t>
            </w:r>
            <w:r w:rsidRPr="00C47596">
              <w:rPr>
                <w:bCs/>
                <w:sz w:val="21"/>
                <w:szCs w:val="21"/>
              </w:rPr>
              <w:t>GYY4137,</w:t>
            </w:r>
            <w:r w:rsidRPr="00C47596">
              <w:rPr>
                <w:rFonts w:hint="eastAsia"/>
                <w:bCs/>
                <w:sz w:val="21"/>
                <w:szCs w:val="21"/>
              </w:rPr>
              <w:t xml:space="preserve"> </w:t>
            </w:r>
            <w:r w:rsidRPr="00C47596">
              <w:rPr>
                <w:bCs/>
                <w:sz w:val="21"/>
                <w:szCs w:val="21"/>
              </w:rPr>
              <w:t>Exhibits</w:t>
            </w:r>
            <w:r w:rsidRPr="00C47596">
              <w:rPr>
                <w:rFonts w:hint="eastAsia"/>
                <w:bCs/>
                <w:sz w:val="21"/>
                <w:szCs w:val="21"/>
              </w:rPr>
              <w:t xml:space="preserve"> </w:t>
            </w:r>
            <w:r w:rsidRPr="00C47596">
              <w:rPr>
                <w:bCs/>
                <w:sz w:val="21"/>
                <w:szCs w:val="21"/>
              </w:rPr>
              <w:t>Novel</w:t>
            </w:r>
            <w:r w:rsidRPr="00C47596">
              <w:rPr>
                <w:rFonts w:hint="eastAsia"/>
                <w:bCs/>
                <w:sz w:val="21"/>
                <w:szCs w:val="21"/>
              </w:rPr>
              <w:t xml:space="preserve"> </w:t>
            </w:r>
            <w:r w:rsidRPr="00C47596">
              <w:rPr>
                <w:bCs/>
                <w:sz w:val="21"/>
                <w:szCs w:val="21"/>
              </w:rPr>
              <w:t>Anti-Cancer</w:t>
            </w:r>
            <w:r w:rsidRPr="00C47596">
              <w:rPr>
                <w:rFonts w:hint="eastAsia"/>
                <w:bCs/>
                <w:sz w:val="21"/>
                <w:szCs w:val="21"/>
              </w:rPr>
              <w:t xml:space="preserve"> </w:t>
            </w:r>
            <w:r w:rsidRPr="00C47596">
              <w:rPr>
                <w:bCs/>
                <w:sz w:val="21"/>
                <w:szCs w:val="21"/>
              </w:rPr>
              <w:t>Effects</w:t>
            </w:r>
            <w:r w:rsidRPr="00C47596">
              <w:rPr>
                <w:rFonts w:hint="eastAsia"/>
                <w:bCs/>
                <w:sz w:val="21"/>
                <w:szCs w:val="21"/>
              </w:rPr>
              <w:t xml:space="preserve"> </w:t>
            </w:r>
            <w:r w:rsidRPr="00C47596">
              <w:rPr>
                <w:bCs/>
                <w:sz w:val="21"/>
                <w:szCs w:val="21"/>
              </w:rPr>
              <w:t>In</w:t>
            </w:r>
            <w:r w:rsidRPr="00C47596">
              <w:rPr>
                <w:rFonts w:hint="eastAsia"/>
                <w:bCs/>
                <w:sz w:val="21"/>
                <w:szCs w:val="21"/>
              </w:rPr>
              <w:t xml:space="preserve"> </w:t>
            </w:r>
            <w:r w:rsidRPr="00C47596">
              <w:rPr>
                <w:bCs/>
                <w:sz w:val="21"/>
                <w:szCs w:val="21"/>
              </w:rPr>
              <w:t>Vitro</w:t>
            </w:r>
            <w:r w:rsidRPr="00C47596">
              <w:rPr>
                <w:rFonts w:hint="eastAsia"/>
                <w:bCs/>
                <w:sz w:val="21"/>
                <w:szCs w:val="21"/>
              </w:rPr>
              <w:t xml:space="preserve"> </w:t>
            </w:r>
            <w:r w:rsidRPr="00C47596">
              <w:rPr>
                <w:bCs/>
                <w:sz w:val="21"/>
                <w:szCs w:val="21"/>
              </w:rPr>
              <w:t>and</w:t>
            </w:r>
            <w:r w:rsidRPr="00C47596">
              <w:rPr>
                <w:rFonts w:hint="eastAsia"/>
                <w:bCs/>
                <w:sz w:val="21"/>
                <w:szCs w:val="21"/>
              </w:rPr>
              <w:t xml:space="preserve"> </w:t>
            </w:r>
            <w:r w:rsidRPr="00C47596">
              <w:rPr>
                <w:bCs/>
                <w:sz w:val="21"/>
                <w:szCs w:val="21"/>
              </w:rPr>
              <w:t>In</w:t>
            </w:r>
            <w:r w:rsidRPr="00C47596">
              <w:rPr>
                <w:rFonts w:hint="eastAsia"/>
                <w:bCs/>
                <w:sz w:val="21"/>
                <w:szCs w:val="21"/>
              </w:rPr>
              <w:t xml:space="preserve"> </w:t>
            </w:r>
            <w:r w:rsidRPr="00C47596">
              <w:rPr>
                <w:bCs/>
                <w:sz w:val="21"/>
                <w:szCs w:val="21"/>
              </w:rPr>
              <w:t>Vivo”,</w:t>
            </w:r>
            <w:r w:rsidRPr="00C47596">
              <w:rPr>
                <w:rFonts w:hint="eastAsia"/>
                <w:bCs/>
                <w:sz w:val="21"/>
                <w:szCs w:val="21"/>
              </w:rPr>
              <w:t xml:space="preserve"> </w:t>
            </w:r>
            <w:proofErr w:type="spellStart"/>
            <w:r w:rsidRPr="00C47596">
              <w:rPr>
                <w:bCs/>
                <w:sz w:val="21"/>
                <w:szCs w:val="21"/>
              </w:rPr>
              <w:t>PLoS</w:t>
            </w:r>
            <w:proofErr w:type="spellEnd"/>
            <w:r w:rsidRPr="00C47596">
              <w:rPr>
                <w:rFonts w:hint="eastAsia"/>
                <w:bCs/>
                <w:sz w:val="21"/>
                <w:szCs w:val="21"/>
              </w:rPr>
              <w:t xml:space="preserve"> </w:t>
            </w:r>
            <w:r w:rsidRPr="00C47596">
              <w:rPr>
                <w:bCs/>
                <w:sz w:val="21"/>
                <w:szCs w:val="21"/>
              </w:rPr>
              <w:t>One.,</w:t>
            </w:r>
            <w:r w:rsidRPr="00C47596">
              <w:rPr>
                <w:rFonts w:hint="eastAsia"/>
                <w:bCs/>
                <w:sz w:val="21"/>
                <w:szCs w:val="21"/>
              </w:rPr>
              <w:t xml:space="preserve"> </w:t>
            </w:r>
            <w:r w:rsidRPr="00C47596">
              <w:rPr>
                <w:bCs/>
                <w:sz w:val="21"/>
                <w:szCs w:val="21"/>
              </w:rPr>
              <w:t>2011,</w:t>
            </w:r>
            <w:r w:rsidRPr="00C47596">
              <w:rPr>
                <w:rFonts w:hint="eastAsia"/>
                <w:bCs/>
                <w:sz w:val="21"/>
                <w:szCs w:val="21"/>
              </w:rPr>
              <w:t xml:space="preserve"> </w:t>
            </w:r>
            <w:r w:rsidRPr="00C47596">
              <w:rPr>
                <w:bCs/>
                <w:sz w:val="21"/>
                <w:szCs w:val="21"/>
              </w:rPr>
              <w:t>6,</w:t>
            </w:r>
            <w:r w:rsidRPr="00C47596">
              <w:rPr>
                <w:rFonts w:hint="eastAsia"/>
                <w:bCs/>
                <w:sz w:val="21"/>
                <w:szCs w:val="21"/>
              </w:rPr>
              <w:t xml:space="preserve"> </w:t>
            </w:r>
            <w:r w:rsidRPr="00C47596">
              <w:rPr>
                <w:bCs/>
                <w:sz w:val="21"/>
                <w:szCs w:val="21"/>
              </w:rPr>
              <w:t>e21077.</w:t>
            </w:r>
            <w:r w:rsidRPr="00C47596">
              <w:rPr>
                <w:rFonts w:hint="eastAsia"/>
                <w:bCs/>
                <w:sz w:val="21"/>
                <w:szCs w:val="21"/>
              </w:rPr>
              <w:t xml:space="preserve"> </w:t>
            </w:r>
          </w:p>
          <w:p w:rsidR="00C47596" w:rsidRDefault="00C146BD" w:rsidP="00C47596">
            <w:pPr>
              <w:snapToGrid w:val="0"/>
              <w:spacing w:line="400" w:lineRule="exact"/>
              <w:ind w:firstLineChars="200" w:firstLine="420"/>
              <w:rPr>
                <w:bCs/>
                <w:sz w:val="21"/>
                <w:szCs w:val="21"/>
              </w:rPr>
            </w:pPr>
            <w:r w:rsidRPr="00C47596">
              <w:rPr>
                <w:bCs/>
                <w:sz w:val="21"/>
                <w:szCs w:val="21"/>
              </w:rPr>
              <w:t>[7]</w:t>
            </w:r>
            <w:r w:rsidRPr="00C47596">
              <w:rPr>
                <w:rFonts w:hint="eastAsia"/>
                <w:bCs/>
                <w:sz w:val="21"/>
                <w:szCs w:val="21"/>
              </w:rPr>
              <w:t xml:space="preserve"> </w:t>
            </w:r>
            <w:r w:rsidRPr="00C47596">
              <w:rPr>
                <w:bCs/>
                <w:sz w:val="21"/>
                <w:szCs w:val="21"/>
              </w:rPr>
              <w:t>Y.</w:t>
            </w:r>
            <w:r w:rsidRPr="00C47596">
              <w:rPr>
                <w:rFonts w:hint="eastAsia"/>
                <w:bCs/>
                <w:sz w:val="21"/>
                <w:szCs w:val="21"/>
              </w:rPr>
              <w:t xml:space="preserve"> </w:t>
            </w:r>
            <w:r w:rsidRPr="00C47596">
              <w:rPr>
                <w:bCs/>
                <w:sz w:val="21"/>
                <w:szCs w:val="21"/>
              </w:rPr>
              <w:t>Zhao,</w:t>
            </w:r>
            <w:r w:rsidRPr="00C47596">
              <w:rPr>
                <w:rFonts w:hint="eastAsia"/>
                <w:bCs/>
                <w:sz w:val="21"/>
                <w:szCs w:val="21"/>
              </w:rPr>
              <w:t xml:space="preserve"> </w:t>
            </w:r>
            <w:r w:rsidRPr="00C47596">
              <w:rPr>
                <w:bCs/>
                <w:sz w:val="21"/>
                <w:szCs w:val="21"/>
              </w:rPr>
              <w:t>H.</w:t>
            </w:r>
            <w:r w:rsidRPr="00C47596">
              <w:rPr>
                <w:rFonts w:hint="eastAsia"/>
                <w:bCs/>
                <w:sz w:val="21"/>
                <w:szCs w:val="21"/>
              </w:rPr>
              <w:t xml:space="preserve"> </w:t>
            </w:r>
            <w:r w:rsidRPr="00C47596">
              <w:rPr>
                <w:bCs/>
                <w:sz w:val="21"/>
                <w:szCs w:val="21"/>
              </w:rPr>
              <w:t>Wang</w:t>
            </w:r>
            <w:r w:rsidRPr="00C47596">
              <w:rPr>
                <w:rFonts w:hint="eastAsia"/>
                <w:bCs/>
                <w:sz w:val="21"/>
                <w:szCs w:val="21"/>
              </w:rPr>
              <w:t xml:space="preserve"> </w:t>
            </w:r>
            <w:r w:rsidRPr="00C47596">
              <w:rPr>
                <w:bCs/>
                <w:sz w:val="21"/>
                <w:szCs w:val="21"/>
              </w:rPr>
              <w:t>and</w:t>
            </w:r>
            <w:r w:rsidRPr="00C47596">
              <w:rPr>
                <w:rFonts w:hint="eastAsia"/>
                <w:bCs/>
                <w:sz w:val="21"/>
                <w:szCs w:val="21"/>
              </w:rPr>
              <w:t xml:space="preserve"> </w:t>
            </w:r>
            <w:r w:rsidRPr="00C47596">
              <w:rPr>
                <w:bCs/>
                <w:sz w:val="21"/>
                <w:szCs w:val="21"/>
              </w:rPr>
              <w:t>M.</w:t>
            </w:r>
            <w:r w:rsidRPr="00C47596">
              <w:rPr>
                <w:rFonts w:hint="eastAsia"/>
                <w:bCs/>
                <w:sz w:val="21"/>
                <w:szCs w:val="21"/>
              </w:rPr>
              <w:t xml:space="preserve"> </w:t>
            </w:r>
            <w:r w:rsidRPr="00C47596">
              <w:rPr>
                <w:bCs/>
                <w:sz w:val="21"/>
                <w:szCs w:val="21"/>
              </w:rPr>
              <w:t>Xian,</w:t>
            </w:r>
            <w:r w:rsidRPr="00C47596">
              <w:rPr>
                <w:rFonts w:hint="eastAsia"/>
                <w:bCs/>
                <w:sz w:val="21"/>
                <w:szCs w:val="21"/>
              </w:rPr>
              <w:t xml:space="preserve"> </w:t>
            </w:r>
            <w:r w:rsidRPr="00C47596">
              <w:rPr>
                <w:bCs/>
                <w:sz w:val="21"/>
                <w:szCs w:val="21"/>
              </w:rPr>
              <w:t>“Cysteine-Activated</w:t>
            </w:r>
            <w:r w:rsidRPr="00C47596">
              <w:rPr>
                <w:rFonts w:hint="eastAsia"/>
                <w:bCs/>
                <w:sz w:val="21"/>
                <w:szCs w:val="21"/>
              </w:rPr>
              <w:t xml:space="preserve"> </w:t>
            </w:r>
            <w:r w:rsidRPr="00C47596">
              <w:rPr>
                <w:bCs/>
                <w:sz w:val="21"/>
                <w:szCs w:val="21"/>
              </w:rPr>
              <w:t>Hydrogen</w:t>
            </w:r>
            <w:r w:rsidRPr="00C47596">
              <w:rPr>
                <w:rFonts w:hint="eastAsia"/>
                <w:bCs/>
                <w:sz w:val="21"/>
                <w:szCs w:val="21"/>
              </w:rPr>
              <w:t xml:space="preserve"> </w:t>
            </w:r>
            <w:r w:rsidRPr="00C47596">
              <w:rPr>
                <w:bCs/>
                <w:sz w:val="21"/>
                <w:szCs w:val="21"/>
              </w:rPr>
              <w:t>Sulfide</w:t>
            </w:r>
            <w:r w:rsidRPr="00C47596">
              <w:rPr>
                <w:rFonts w:hint="eastAsia"/>
                <w:bCs/>
                <w:sz w:val="21"/>
                <w:szCs w:val="21"/>
              </w:rPr>
              <w:t xml:space="preserve"> </w:t>
            </w:r>
            <w:r w:rsidRPr="00C47596">
              <w:rPr>
                <w:bCs/>
                <w:sz w:val="21"/>
                <w:szCs w:val="21"/>
              </w:rPr>
              <w:t>(H2S)</w:t>
            </w:r>
            <w:r w:rsidRPr="00C47596">
              <w:rPr>
                <w:rFonts w:hint="eastAsia"/>
                <w:bCs/>
                <w:sz w:val="21"/>
                <w:szCs w:val="21"/>
              </w:rPr>
              <w:t xml:space="preserve"> </w:t>
            </w:r>
            <w:r w:rsidRPr="00C47596">
              <w:rPr>
                <w:bCs/>
                <w:sz w:val="21"/>
                <w:szCs w:val="21"/>
              </w:rPr>
              <w:t>Donors”,</w:t>
            </w:r>
            <w:r w:rsidRPr="00C47596">
              <w:rPr>
                <w:rFonts w:hint="eastAsia"/>
                <w:bCs/>
                <w:sz w:val="21"/>
                <w:szCs w:val="21"/>
              </w:rPr>
              <w:t xml:space="preserve"> </w:t>
            </w:r>
            <w:r w:rsidRPr="00C47596">
              <w:rPr>
                <w:bCs/>
                <w:sz w:val="21"/>
                <w:szCs w:val="21"/>
              </w:rPr>
              <w:t>J.</w:t>
            </w:r>
            <w:r w:rsidRPr="00C47596">
              <w:rPr>
                <w:rFonts w:hint="eastAsia"/>
                <w:bCs/>
                <w:sz w:val="21"/>
                <w:szCs w:val="21"/>
              </w:rPr>
              <w:t xml:space="preserve"> </w:t>
            </w:r>
            <w:r w:rsidRPr="00C47596">
              <w:rPr>
                <w:bCs/>
                <w:sz w:val="21"/>
                <w:szCs w:val="21"/>
              </w:rPr>
              <w:t>Am.</w:t>
            </w:r>
            <w:r w:rsidRPr="00C47596">
              <w:rPr>
                <w:rFonts w:hint="eastAsia"/>
                <w:bCs/>
                <w:sz w:val="21"/>
                <w:szCs w:val="21"/>
              </w:rPr>
              <w:t xml:space="preserve"> </w:t>
            </w:r>
            <w:r w:rsidRPr="00C47596">
              <w:rPr>
                <w:bCs/>
                <w:sz w:val="21"/>
                <w:szCs w:val="21"/>
              </w:rPr>
              <w:t>Chem.</w:t>
            </w:r>
            <w:r w:rsidRPr="00C47596">
              <w:rPr>
                <w:rFonts w:hint="eastAsia"/>
                <w:bCs/>
                <w:sz w:val="21"/>
                <w:szCs w:val="21"/>
              </w:rPr>
              <w:t xml:space="preserve"> </w:t>
            </w:r>
            <w:r w:rsidRPr="00C47596">
              <w:rPr>
                <w:bCs/>
                <w:sz w:val="21"/>
                <w:szCs w:val="21"/>
              </w:rPr>
              <w:t>Soc.,</w:t>
            </w:r>
            <w:r w:rsidRPr="00C47596">
              <w:rPr>
                <w:rFonts w:hint="eastAsia"/>
                <w:bCs/>
                <w:sz w:val="21"/>
                <w:szCs w:val="21"/>
              </w:rPr>
              <w:t xml:space="preserve"> </w:t>
            </w:r>
            <w:r w:rsidRPr="00C47596">
              <w:rPr>
                <w:bCs/>
                <w:sz w:val="21"/>
                <w:szCs w:val="21"/>
              </w:rPr>
              <w:t>2010,</w:t>
            </w:r>
            <w:r w:rsidRPr="00C47596">
              <w:rPr>
                <w:rFonts w:hint="eastAsia"/>
                <w:bCs/>
                <w:sz w:val="21"/>
                <w:szCs w:val="21"/>
              </w:rPr>
              <w:t xml:space="preserve"> </w:t>
            </w:r>
            <w:r w:rsidRPr="00C47596">
              <w:rPr>
                <w:bCs/>
                <w:sz w:val="21"/>
                <w:szCs w:val="21"/>
              </w:rPr>
              <w:t>133,</w:t>
            </w:r>
            <w:r w:rsidRPr="00C47596">
              <w:rPr>
                <w:rFonts w:hint="eastAsia"/>
                <w:bCs/>
                <w:sz w:val="21"/>
                <w:szCs w:val="21"/>
              </w:rPr>
              <w:t xml:space="preserve"> </w:t>
            </w:r>
            <w:r w:rsidRPr="00C47596">
              <w:rPr>
                <w:bCs/>
                <w:sz w:val="21"/>
                <w:szCs w:val="21"/>
              </w:rPr>
              <w:t>15.</w:t>
            </w:r>
            <w:r w:rsidRPr="00C47596">
              <w:rPr>
                <w:rFonts w:hint="eastAsia"/>
                <w:bCs/>
                <w:sz w:val="21"/>
                <w:szCs w:val="21"/>
              </w:rPr>
              <w:t xml:space="preserve"> </w:t>
            </w:r>
          </w:p>
          <w:p w:rsidR="00C47596" w:rsidRDefault="00C146BD" w:rsidP="00C47596">
            <w:pPr>
              <w:snapToGrid w:val="0"/>
              <w:spacing w:line="400" w:lineRule="exact"/>
              <w:ind w:firstLineChars="200" w:firstLine="420"/>
              <w:rPr>
                <w:bCs/>
                <w:sz w:val="21"/>
                <w:szCs w:val="21"/>
              </w:rPr>
            </w:pPr>
            <w:r w:rsidRPr="00C47596">
              <w:rPr>
                <w:bCs/>
                <w:sz w:val="21"/>
                <w:szCs w:val="21"/>
              </w:rPr>
              <w:t>[8]</w:t>
            </w:r>
            <w:r w:rsidRPr="00C47596">
              <w:rPr>
                <w:rFonts w:hint="eastAsia"/>
                <w:bCs/>
                <w:sz w:val="21"/>
                <w:szCs w:val="21"/>
              </w:rPr>
              <w:t xml:space="preserve"> </w:t>
            </w:r>
            <w:r w:rsidRPr="00C47596">
              <w:rPr>
                <w:bCs/>
                <w:sz w:val="21"/>
                <w:szCs w:val="21"/>
              </w:rPr>
              <w:t>Y.</w:t>
            </w:r>
            <w:r w:rsidRPr="00C47596">
              <w:rPr>
                <w:rFonts w:hint="eastAsia"/>
                <w:bCs/>
                <w:sz w:val="21"/>
                <w:szCs w:val="21"/>
              </w:rPr>
              <w:t xml:space="preserve"> </w:t>
            </w:r>
            <w:r w:rsidRPr="00C47596">
              <w:rPr>
                <w:bCs/>
                <w:sz w:val="21"/>
                <w:szCs w:val="21"/>
              </w:rPr>
              <w:t>Zhao,</w:t>
            </w:r>
            <w:r w:rsidRPr="00C47596">
              <w:rPr>
                <w:rFonts w:hint="eastAsia"/>
                <w:bCs/>
                <w:sz w:val="21"/>
                <w:szCs w:val="21"/>
              </w:rPr>
              <w:t xml:space="preserve"> </w:t>
            </w:r>
            <w:r w:rsidRPr="00C47596">
              <w:rPr>
                <w:bCs/>
                <w:sz w:val="21"/>
                <w:szCs w:val="21"/>
              </w:rPr>
              <w:t>S.</w:t>
            </w:r>
            <w:r w:rsidRPr="00C47596">
              <w:rPr>
                <w:rFonts w:hint="eastAsia"/>
                <w:bCs/>
                <w:sz w:val="21"/>
                <w:szCs w:val="21"/>
              </w:rPr>
              <w:t xml:space="preserve"> </w:t>
            </w:r>
            <w:r w:rsidRPr="00C47596">
              <w:rPr>
                <w:bCs/>
                <w:sz w:val="21"/>
                <w:szCs w:val="21"/>
              </w:rPr>
              <w:t>Bhushan,</w:t>
            </w:r>
            <w:r w:rsidRPr="00C47596">
              <w:rPr>
                <w:rFonts w:hint="eastAsia"/>
                <w:bCs/>
                <w:sz w:val="21"/>
                <w:szCs w:val="21"/>
              </w:rPr>
              <w:t xml:space="preserve"> </w:t>
            </w:r>
            <w:r w:rsidRPr="00C47596">
              <w:rPr>
                <w:bCs/>
                <w:sz w:val="21"/>
                <w:szCs w:val="21"/>
              </w:rPr>
              <w:t>C.</w:t>
            </w:r>
            <w:r w:rsidRPr="00C47596">
              <w:rPr>
                <w:rFonts w:hint="eastAsia"/>
                <w:bCs/>
                <w:sz w:val="21"/>
                <w:szCs w:val="21"/>
              </w:rPr>
              <w:t xml:space="preserve"> </w:t>
            </w:r>
            <w:r w:rsidRPr="00C47596">
              <w:rPr>
                <w:bCs/>
                <w:sz w:val="21"/>
                <w:szCs w:val="21"/>
              </w:rPr>
              <w:t>Yang,</w:t>
            </w:r>
            <w:r w:rsidRPr="00C47596">
              <w:rPr>
                <w:rFonts w:hint="eastAsia"/>
                <w:bCs/>
                <w:sz w:val="21"/>
                <w:szCs w:val="21"/>
              </w:rPr>
              <w:t xml:space="preserve"> </w:t>
            </w:r>
            <w:r w:rsidRPr="00C47596">
              <w:rPr>
                <w:bCs/>
                <w:sz w:val="21"/>
                <w:szCs w:val="21"/>
              </w:rPr>
              <w:t>H.</w:t>
            </w:r>
            <w:r w:rsidRPr="00C47596">
              <w:rPr>
                <w:rFonts w:hint="eastAsia"/>
                <w:bCs/>
                <w:sz w:val="21"/>
                <w:szCs w:val="21"/>
              </w:rPr>
              <w:t xml:space="preserve"> </w:t>
            </w:r>
            <w:r w:rsidRPr="00C47596">
              <w:rPr>
                <w:bCs/>
                <w:sz w:val="21"/>
                <w:szCs w:val="21"/>
              </w:rPr>
              <w:t>Otsuka,</w:t>
            </w:r>
            <w:r w:rsidRPr="00C47596">
              <w:rPr>
                <w:rFonts w:hint="eastAsia"/>
                <w:bCs/>
                <w:sz w:val="21"/>
                <w:szCs w:val="21"/>
              </w:rPr>
              <w:t xml:space="preserve"> </w:t>
            </w:r>
            <w:r w:rsidRPr="00C47596">
              <w:rPr>
                <w:bCs/>
                <w:sz w:val="21"/>
                <w:szCs w:val="21"/>
              </w:rPr>
              <w:t>J.</w:t>
            </w:r>
            <w:r w:rsidRPr="00C47596">
              <w:rPr>
                <w:rFonts w:hint="eastAsia"/>
                <w:bCs/>
                <w:sz w:val="21"/>
                <w:szCs w:val="21"/>
              </w:rPr>
              <w:t xml:space="preserve"> </w:t>
            </w:r>
            <w:r w:rsidRPr="00C47596">
              <w:rPr>
                <w:bCs/>
                <w:sz w:val="21"/>
                <w:szCs w:val="21"/>
              </w:rPr>
              <w:t>D.</w:t>
            </w:r>
            <w:r w:rsidRPr="00C47596">
              <w:rPr>
                <w:rFonts w:hint="eastAsia"/>
                <w:bCs/>
                <w:sz w:val="21"/>
                <w:szCs w:val="21"/>
              </w:rPr>
              <w:t xml:space="preserve"> </w:t>
            </w:r>
            <w:r w:rsidRPr="00C47596">
              <w:rPr>
                <w:bCs/>
                <w:sz w:val="21"/>
                <w:szCs w:val="21"/>
              </w:rPr>
              <w:t>Stein,</w:t>
            </w:r>
            <w:r w:rsidRPr="00C47596">
              <w:rPr>
                <w:rFonts w:hint="eastAsia"/>
                <w:bCs/>
                <w:sz w:val="21"/>
                <w:szCs w:val="21"/>
              </w:rPr>
              <w:t xml:space="preserve"> </w:t>
            </w:r>
            <w:r w:rsidRPr="00C47596">
              <w:rPr>
                <w:bCs/>
                <w:sz w:val="21"/>
                <w:szCs w:val="21"/>
              </w:rPr>
              <w:t>A.</w:t>
            </w:r>
            <w:r w:rsidRPr="00C47596">
              <w:rPr>
                <w:rFonts w:hint="eastAsia"/>
                <w:bCs/>
                <w:sz w:val="21"/>
                <w:szCs w:val="21"/>
              </w:rPr>
              <w:t xml:space="preserve"> </w:t>
            </w:r>
            <w:r w:rsidRPr="00C47596">
              <w:rPr>
                <w:bCs/>
                <w:sz w:val="21"/>
                <w:szCs w:val="21"/>
              </w:rPr>
              <w:t>Pacheco,</w:t>
            </w:r>
            <w:r w:rsidRPr="00C47596">
              <w:rPr>
                <w:rFonts w:hint="eastAsia"/>
                <w:bCs/>
                <w:sz w:val="21"/>
                <w:szCs w:val="21"/>
              </w:rPr>
              <w:t xml:space="preserve"> </w:t>
            </w:r>
            <w:r w:rsidRPr="00C47596">
              <w:rPr>
                <w:bCs/>
                <w:sz w:val="21"/>
                <w:szCs w:val="21"/>
              </w:rPr>
              <w:t>B.</w:t>
            </w:r>
            <w:r w:rsidRPr="00C47596">
              <w:rPr>
                <w:rFonts w:hint="eastAsia"/>
                <w:bCs/>
                <w:sz w:val="21"/>
                <w:szCs w:val="21"/>
              </w:rPr>
              <w:t xml:space="preserve"> </w:t>
            </w:r>
            <w:r w:rsidRPr="00C47596">
              <w:rPr>
                <w:bCs/>
                <w:sz w:val="21"/>
                <w:szCs w:val="21"/>
              </w:rPr>
              <w:t>Peng,</w:t>
            </w:r>
            <w:r w:rsidRPr="00C47596">
              <w:rPr>
                <w:rFonts w:hint="eastAsia"/>
                <w:bCs/>
                <w:sz w:val="21"/>
                <w:szCs w:val="21"/>
              </w:rPr>
              <w:t xml:space="preserve"> </w:t>
            </w:r>
            <w:r w:rsidRPr="00C47596">
              <w:rPr>
                <w:bCs/>
                <w:sz w:val="21"/>
                <w:szCs w:val="21"/>
              </w:rPr>
              <w:t>N.</w:t>
            </w:r>
            <w:r w:rsidRPr="00C47596">
              <w:rPr>
                <w:rFonts w:hint="eastAsia"/>
                <w:bCs/>
                <w:sz w:val="21"/>
                <w:szCs w:val="21"/>
              </w:rPr>
              <w:t xml:space="preserve"> </w:t>
            </w:r>
            <w:r w:rsidRPr="00C47596">
              <w:rPr>
                <w:bCs/>
                <w:sz w:val="21"/>
                <w:szCs w:val="21"/>
              </w:rPr>
              <w:t>O.</w:t>
            </w:r>
            <w:r w:rsidRPr="00C47596">
              <w:rPr>
                <w:rFonts w:hint="eastAsia"/>
                <w:bCs/>
                <w:sz w:val="21"/>
                <w:szCs w:val="21"/>
              </w:rPr>
              <w:t xml:space="preserve"> </w:t>
            </w:r>
            <w:proofErr w:type="spellStart"/>
            <w:r w:rsidRPr="00C47596">
              <w:rPr>
                <w:bCs/>
                <w:sz w:val="21"/>
                <w:szCs w:val="21"/>
              </w:rPr>
              <w:t>Devarie</w:t>
            </w:r>
            <w:proofErr w:type="spellEnd"/>
            <w:r w:rsidRPr="00C47596">
              <w:rPr>
                <w:bCs/>
                <w:sz w:val="21"/>
                <w:szCs w:val="21"/>
              </w:rPr>
              <w:t>-Baez,</w:t>
            </w:r>
            <w:r w:rsidRPr="00C47596">
              <w:rPr>
                <w:rFonts w:hint="eastAsia"/>
                <w:bCs/>
                <w:sz w:val="21"/>
                <w:szCs w:val="21"/>
              </w:rPr>
              <w:t xml:space="preserve"> </w:t>
            </w:r>
            <w:r w:rsidRPr="00C47596">
              <w:rPr>
                <w:bCs/>
                <w:sz w:val="21"/>
                <w:szCs w:val="21"/>
              </w:rPr>
              <w:t>H.</w:t>
            </w:r>
            <w:r w:rsidRPr="00C47596">
              <w:rPr>
                <w:rFonts w:hint="eastAsia"/>
                <w:bCs/>
                <w:sz w:val="21"/>
                <w:szCs w:val="21"/>
              </w:rPr>
              <w:t xml:space="preserve"> </w:t>
            </w:r>
            <w:r w:rsidRPr="00C47596">
              <w:rPr>
                <w:bCs/>
                <w:sz w:val="21"/>
                <w:szCs w:val="21"/>
              </w:rPr>
              <w:t>C.</w:t>
            </w:r>
            <w:r w:rsidRPr="00C47596">
              <w:rPr>
                <w:rFonts w:hint="eastAsia"/>
                <w:bCs/>
                <w:sz w:val="21"/>
                <w:szCs w:val="21"/>
              </w:rPr>
              <w:t xml:space="preserve"> </w:t>
            </w:r>
            <w:r w:rsidRPr="00C47596">
              <w:rPr>
                <w:bCs/>
                <w:sz w:val="21"/>
                <w:szCs w:val="21"/>
              </w:rPr>
              <w:t>Aguilar,</w:t>
            </w:r>
            <w:r w:rsidRPr="00C47596">
              <w:rPr>
                <w:rFonts w:hint="eastAsia"/>
                <w:bCs/>
                <w:sz w:val="21"/>
                <w:szCs w:val="21"/>
              </w:rPr>
              <w:t xml:space="preserve"> </w:t>
            </w:r>
            <w:r w:rsidRPr="00C47596">
              <w:rPr>
                <w:bCs/>
                <w:sz w:val="21"/>
                <w:szCs w:val="21"/>
              </w:rPr>
              <w:t>D.</w:t>
            </w:r>
            <w:r w:rsidRPr="00C47596">
              <w:rPr>
                <w:rFonts w:hint="eastAsia"/>
                <w:bCs/>
                <w:sz w:val="21"/>
                <w:szCs w:val="21"/>
              </w:rPr>
              <w:t xml:space="preserve"> </w:t>
            </w:r>
            <w:r w:rsidRPr="00C47596">
              <w:rPr>
                <w:bCs/>
                <w:sz w:val="21"/>
                <w:szCs w:val="21"/>
              </w:rPr>
              <w:t>J.</w:t>
            </w:r>
            <w:r w:rsidRPr="00C47596">
              <w:rPr>
                <w:rFonts w:hint="eastAsia"/>
                <w:bCs/>
                <w:sz w:val="21"/>
                <w:szCs w:val="21"/>
              </w:rPr>
              <w:t xml:space="preserve"> </w:t>
            </w:r>
            <w:proofErr w:type="spellStart"/>
            <w:r w:rsidRPr="00C47596">
              <w:rPr>
                <w:bCs/>
                <w:sz w:val="21"/>
                <w:szCs w:val="21"/>
              </w:rPr>
              <w:t>Lefer</w:t>
            </w:r>
            <w:proofErr w:type="spellEnd"/>
            <w:r w:rsidRPr="00C47596">
              <w:rPr>
                <w:rFonts w:hint="eastAsia"/>
                <w:bCs/>
                <w:sz w:val="21"/>
                <w:szCs w:val="21"/>
              </w:rPr>
              <w:t xml:space="preserve"> </w:t>
            </w:r>
            <w:r w:rsidRPr="00C47596">
              <w:rPr>
                <w:bCs/>
                <w:sz w:val="21"/>
                <w:szCs w:val="21"/>
              </w:rPr>
              <w:t>and</w:t>
            </w:r>
            <w:r w:rsidRPr="00C47596">
              <w:rPr>
                <w:rFonts w:hint="eastAsia"/>
                <w:bCs/>
                <w:sz w:val="21"/>
                <w:szCs w:val="21"/>
              </w:rPr>
              <w:t xml:space="preserve"> </w:t>
            </w:r>
            <w:r w:rsidRPr="00C47596">
              <w:rPr>
                <w:bCs/>
                <w:sz w:val="21"/>
                <w:szCs w:val="21"/>
              </w:rPr>
              <w:t>M.</w:t>
            </w:r>
            <w:r w:rsidRPr="00C47596">
              <w:rPr>
                <w:rFonts w:hint="eastAsia"/>
                <w:bCs/>
                <w:sz w:val="21"/>
                <w:szCs w:val="21"/>
              </w:rPr>
              <w:t xml:space="preserve"> </w:t>
            </w:r>
            <w:r w:rsidRPr="00C47596">
              <w:rPr>
                <w:bCs/>
                <w:sz w:val="21"/>
                <w:szCs w:val="21"/>
              </w:rPr>
              <w:t>Xian,</w:t>
            </w:r>
            <w:r w:rsidRPr="00C47596">
              <w:rPr>
                <w:rFonts w:hint="eastAsia"/>
                <w:bCs/>
                <w:sz w:val="21"/>
                <w:szCs w:val="21"/>
              </w:rPr>
              <w:t xml:space="preserve"> </w:t>
            </w:r>
            <w:r w:rsidRPr="00C47596">
              <w:rPr>
                <w:bCs/>
                <w:sz w:val="21"/>
                <w:szCs w:val="21"/>
              </w:rPr>
              <w:t>“Controllable</w:t>
            </w:r>
            <w:r w:rsidRPr="00C47596">
              <w:rPr>
                <w:rFonts w:hint="eastAsia"/>
                <w:bCs/>
                <w:sz w:val="21"/>
                <w:szCs w:val="21"/>
              </w:rPr>
              <w:t xml:space="preserve"> </w:t>
            </w:r>
            <w:r w:rsidRPr="00C47596">
              <w:rPr>
                <w:bCs/>
                <w:sz w:val="21"/>
                <w:szCs w:val="21"/>
              </w:rPr>
              <w:t>Hydrogen</w:t>
            </w:r>
            <w:r w:rsidRPr="00C47596">
              <w:rPr>
                <w:rFonts w:hint="eastAsia"/>
                <w:bCs/>
                <w:sz w:val="21"/>
                <w:szCs w:val="21"/>
              </w:rPr>
              <w:t xml:space="preserve"> </w:t>
            </w:r>
            <w:r w:rsidRPr="00C47596">
              <w:rPr>
                <w:bCs/>
                <w:sz w:val="21"/>
                <w:szCs w:val="21"/>
              </w:rPr>
              <w:t>Sulfide</w:t>
            </w:r>
            <w:r w:rsidRPr="00C47596">
              <w:rPr>
                <w:rFonts w:hint="eastAsia"/>
                <w:bCs/>
                <w:sz w:val="21"/>
                <w:szCs w:val="21"/>
              </w:rPr>
              <w:t xml:space="preserve"> </w:t>
            </w:r>
            <w:r w:rsidRPr="00C47596">
              <w:rPr>
                <w:bCs/>
                <w:sz w:val="21"/>
                <w:szCs w:val="21"/>
              </w:rPr>
              <w:t>Donors</w:t>
            </w:r>
            <w:r w:rsidRPr="00C47596">
              <w:rPr>
                <w:rFonts w:hint="eastAsia"/>
                <w:bCs/>
                <w:sz w:val="21"/>
                <w:szCs w:val="21"/>
              </w:rPr>
              <w:t xml:space="preserve"> </w:t>
            </w:r>
            <w:r w:rsidRPr="00C47596">
              <w:rPr>
                <w:bCs/>
                <w:sz w:val="21"/>
                <w:szCs w:val="21"/>
              </w:rPr>
              <w:t>and</w:t>
            </w:r>
            <w:r w:rsidRPr="00C47596">
              <w:rPr>
                <w:rFonts w:hint="eastAsia"/>
                <w:bCs/>
                <w:sz w:val="21"/>
                <w:szCs w:val="21"/>
              </w:rPr>
              <w:t xml:space="preserve"> </w:t>
            </w:r>
            <w:r w:rsidRPr="00C47596">
              <w:rPr>
                <w:bCs/>
                <w:sz w:val="21"/>
                <w:szCs w:val="21"/>
              </w:rPr>
              <w:t>Their</w:t>
            </w:r>
            <w:r w:rsidRPr="00C47596">
              <w:rPr>
                <w:rFonts w:hint="eastAsia"/>
                <w:bCs/>
                <w:sz w:val="21"/>
                <w:szCs w:val="21"/>
              </w:rPr>
              <w:t xml:space="preserve"> </w:t>
            </w:r>
            <w:r w:rsidRPr="00C47596">
              <w:rPr>
                <w:bCs/>
                <w:sz w:val="21"/>
                <w:szCs w:val="21"/>
              </w:rPr>
              <w:t>Activity</w:t>
            </w:r>
            <w:r w:rsidRPr="00C47596">
              <w:rPr>
                <w:rFonts w:hint="eastAsia"/>
                <w:bCs/>
                <w:sz w:val="21"/>
                <w:szCs w:val="21"/>
              </w:rPr>
              <w:t xml:space="preserve"> </w:t>
            </w:r>
            <w:r w:rsidRPr="00C47596">
              <w:rPr>
                <w:bCs/>
                <w:sz w:val="21"/>
                <w:szCs w:val="21"/>
              </w:rPr>
              <w:t>against</w:t>
            </w:r>
            <w:r w:rsidRPr="00C47596">
              <w:rPr>
                <w:rFonts w:hint="eastAsia"/>
                <w:bCs/>
                <w:sz w:val="21"/>
                <w:szCs w:val="21"/>
              </w:rPr>
              <w:t xml:space="preserve"> </w:t>
            </w:r>
            <w:r w:rsidRPr="00C47596">
              <w:rPr>
                <w:bCs/>
                <w:sz w:val="21"/>
                <w:szCs w:val="21"/>
              </w:rPr>
              <w:t>Myocardial</w:t>
            </w:r>
            <w:r w:rsidRPr="00C47596">
              <w:rPr>
                <w:rFonts w:hint="eastAsia"/>
                <w:bCs/>
                <w:sz w:val="21"/>
                <w:szCs w:val="21"/>
              </w:rPr>
              <w:t xml:space="preserve"> </w:t>
            </w:r>
            <w:r w:rsidRPr="00C47596">
              <w:rPr>
                <w:bCs/>
                <w:sz w:val="21"/>
                <w:szCs w:val="21"/>
              </w:rPr>
              <w:t>Ischemia-Reperfusion</w:t>
            </w:r>
            <w:r w:rsidRPr="00C47596">
              <w:rPr>
                <w:rFonts w:hint="eastAsia"/>
                <w:bCs/>
                <w:sz w:val="21"/>
                <w:szCs w:val="21"/>
              </w:rPr>
              <w:t xml:space="preserve"> </w:t>
            </w:r>
            <w:r w:rsidRPr="00C47596">
              <w:rPr>
                <w:bCs/>
                <w:sz w:val="21"/>
                <w:szCs w:val="21"/>
              </w:rPr>
              <w:t>Injury”,</w:t>
            </w:r>
            <w:r w:rsidRPr="00C47596">
              <w:rPr>
                <w:rFonts w:hint="eastAsia"/>
                <w:bCs/>
                <w:sz w:val="21"/>
                <w:szCs w:val="21"/>
              </w:rPr>
              <w:t xml:space="preserve"> </w:t>
            </w:r>
            <w:r w:rsidRPr="00C47596">
              <w:rPr>
                <w:bCs/>
                <w:sz w:val="21"/>
                <w:szCs w:val="21"/>
              </w:rPr>
              <w:t>ACS</w:t>
            </w:r>
            <w:r w:rsidRPr="00C47596">
              <w:rPr>
                <w:rFonts w:hint="eastAsia"/>
                <w:bCs/>
                <w:sz w:val="21"/>
                <w:szCs w:val="21"/>
              </w:rPr>
              <w:t xml:space="preserve"> </w:t>
            </w:r>
            <w:r w:rsidRPr="00C47596">
              <w:rPr>
                <w:bCs/>
                <w:sz w:val="21"/>
                <w:szCs w:val="21"/>
              </w:rPr>
              <w:t>Chem.</w:t>
            </w:r>
            <w:r w:rsidRPr="00C47596">
              <w:rPr>
                <w:rFonts w:hint="eastAsia"/>
                <w:bCs/>
                <w:sz w:val="21"/>
                <w:szCs w:val="21"/>
              </w:rPr>
              <w:t xml:space="preserve"> </w:t>
            </w:r>
            <w:r w:rsidRPr="00C47596">
              <w:rPr>
                <w:bCs/>
                <w:sz w:val="21"/>
                <w:szCs w:val="21"/>
              </w:rPr>
              <w:t>Biol.,</w:t>
            </w:r>
            <w:r w:rsidRPr="00C47596">
              <w:rPr>
                <w:rFonts w:hint="eastAsia"/>
                <w:bCs/>
                <w:sz w:val="21"/>
                <w:szCs w:val="21"/>
              </w:rPr>
              <w:t xml:space="preserve"> </w:t>
            </w:r>
            <w:r w:rsidRPr="00C47596">
              <w:rPr>
                <w:bCs/>
                <w:sz w:val="21"/>
                <w:szCs w:val="21"/>
              </w:rPr>
              <w:t>2013,</w:t>
            </w:r>
            <w:r w:rsidRPr="00C47596">
              <w:rPr>
                <w:rFonts w:hint="eastAsia"/>
                <w:bCs/>
                <w:sz w:val="21"/>
                <w:szCs w:val="21"/>
              </w:rPr>
              <w:t xml:space="preserve"> </w:t>
            </w:r>
            <w:r w:rsidRPr="00C47596">
              <w:rPr>
                <w:bCs/>
                <w:sz w:val="21"/>
                <w:szCs w:val="21"/>
              </w:rPr>
              <w:t>8,</w:t>
            </w:r>
            <w:r w:rsidRPr="00C47596">
              <w:rPr>
                <w:rFonts w:hint="eastAsia"/>
                <w:bCs/>
                <w:sz w:val="21"/>
                <w:szCs w:val="21"/>
              </w:rPr>
              <w:t xml:space="preserve"> </w:t>
            </w:r>
            <w:r w:rsidRPr="00C47596">
              <w:rPr>
                <w:bCs/>
                <w:sz w:val="21"/>
                <w:szCs w:val="21"/>
              </w:rPr>
              <w:t>1283.</w:t>
            </w:r>
            <w:r w:rsidRPr="00C47596">
              <w:rPr>
                <w:rFonts w:hint="eastAsia"/>
                <w:bCs/>
                <w:sz w:val="21"/>
                <w:szCs w:val="21"/>
              </w:rPr>
              <w:t xml:space="preserve"> </w:t>
            </w:r>
          </w:p>
          <w:p w:rsidR="00C47596" w:rsidRDefault="00C146BD" w:rsidP="00C47596">
            <w:pPr>
              <w:snapToGrid w:val="0"/>
              <w:spacing w:line="400" w:lineRule="exact"/>
              <w:ind w:firstLineChars="200" w:firstLine="420"/>
              <w:rPr>
                <w:bCs/>
                <w:sz w:val="21"/>
                <w:szCs w:val="21"/>
              </w:rPr>
            </w:pPr>
            <w:r w:rsidRPr="00C47596">
              <w:rPr>
                <w:bCs/>
                <w:sz w:val="21"/>
                <w:szCs w:val="21"/>
              </w:rPr>
              <w:t>[9]</w:t>
            </w:r>
            <w:r w:rsidRPr="00C47596">
              <w:rPr>
                <w:rFonts w:hint="eastAsia"/>
                <w:bCs/>
                <w:sz w:val="21"/>
                <w:szCs w:val="21"/>
              </w:rPr>
              <w:t xml:space="preserve"> </w:t>
            </w:r>
            <w:proofErr w:type="spellStart"/>
            <w:r w:rsidRPr="00C47596">
              <w:rPr>
                <w:bCs/>
                <w:sz w:val="21"/>
                <w:szCs w:val="21"/>
              </w:rPr>
              <w:t>Berchtold</w:t>
            </w:r>
            <w:proofErr w:type="spellEnd"/>
            <w:r w:rsidRPr="00C47596">
              <w:rPr>
                <w:bCs/>
                <w:sz w:val="21"/>
                <w:szCs w:val="21"/>
              </w:rPr>
              <w:t>,</w:t>
            </w:r>
            <w:r w:rsidRPr="00C47596">
              <w:rPr>
                <w:rFonts w:hint="eastAsia"/>
                <w:bCs/>
                <w:sz w:val="21"/>
                <w:szCs w:val="21"/>
              </w:rPr>
              <w:t xml:space="preserve"> </w:t>
            </w:r>
            <w:r w:rsidRPr="00C47596">
              <w:rPr>
                <w:bCs/>
                <w:sz w:val="21"/>
                <w:szCs w:val="21"/>
              </w:rPr>
              <w:t>G.</w:t>
            </w:r>
            <w:r w:rsidRPr="00C47596">
              <w:rPr>
                <w:rFonts w:hint="eastAsia"/>
                <w:bCs/>
                <w:sz w:val="21"/>
                <w:szCs w:val="21"/>
              </w:rPr>
              <w:t xml:space="preserve"> </w:t>
            </w:r>
            <w:r w:rsidRPr="00C47596">
              <w:rPr>
                <w:bCs/>
                <w:sz w:val="21"/>
                <w:szCs w:val="21"/>
              </w:rPr>
              <w:t>A.</w:t>
            </w:r>
            <w:r w:rsidRPr="00C47596">
              <w:rPr>
                <w:rFonts w:hint="eastAsia"/>
                <w:bCs/>
                <w:sz w:val="21"/>
                <w:szCs w:val="21"/>
              </w:rPr>
              <w:t xml:space="preserve"> </w:t>
            </w:r>
            <w:r w:rsidRPr="00C47596">
              <w:rPr>
                <w:bCs/>
                <w:sz w:val="21"/>
                <w:szCs w:val="21"/>
              </w:rPr>
              <w:t>,</w:t>
            </w:r>
            <w:r w:rsidRPr="00C47596">
              <w:rPr>
                <w:rFonts w:hint="eastAsia"/>
                <w:bCs/>
                <w:sz w:val="21"/>
                <w:szCs w:val="21"/>
              </w:rPr>
              <w:t xml:space="preserve"> </w:t>
            </w:r>
            <w:r w:rsidRPr="00C47596">
              <w:rPr>
                <w:bCs/>
                <w:sz w:val="21"/>
                <w:szCs w:val="21"/>
              </w:rPr>
              <w:t>Edwards,</w:t>
            </w:r>
            <w:r w:rsidRPr="00C47596">
              <w:rPr>
                <w:rFonts w:hint="eastAsia"/>
                <w:bCs/>
                <w:sz w:val="21"/>
                <w:szCs w:val="21"/>
              </w:rPr>
              <w:t xml:space="preserve"> </w:t>
            </w:r>
            <w:r w:rsidRPr="00C47596">
              <w:rPr>
                <w:bCs/>
                <w:sz w:val="21"/>
                <w:szCs w:val="21"/>
              </w:rPr>
              <w:t>B.</w:t>
            </w:r>
            <w:r w:rsidRPr="00C47596">
              <w:rPr>
                <w:rFonts w:hint="eastAsia"/>
                <w:bCs/>
                <w:sz w:val="21"/>
                <w:szCs w:val="21"/>
              </w:rPr>
              <w:t xml:space="preserve"> </w:t>
            </w:r>
            <w:r w:rsidRPr="00C47596">
              <w:rPr>
                <w:bCs/>
                <w:sz w:val="21"/>
                <w:szCs w:val="21"/>
              </w:rPr>
              <w:t>E.</w:t>
            </w:r>
            <w:r w:rsidRPr="00C47596">
              <w:rPr>
                <w:rFonts w:hint="eastAsia"/>
                <w:bCs/>
                <w:sz w:val="21"/>
                <w:szCs w:val="21"/>
              </w:rPr>
              <w:t xml:space="preserve"> </w:t>
            </w:r>
            <w:r w:rsidRPr="00C47596">
              <w:rPr>
                <w:bCs/>
                <w:sz w:val="21"/>
                <w:szCs w:val="21"/>
              </w:rPr>
              <w:t>,</w:t>
            </w:r>
            <w:r w:rsidRPr="00C47596">
              <w:rPr>
                <w:rFonts w:hint="eastAsia"/>
                <w:bCs/>
                <w:sz w:val="21"/>
                <w:szCs w:val="21"/>
              </w:rPr>
              <w:t xml:space="preserve"> </w:t>
            </w:r>
            <w:proofErr w:type="spellStart"/>
            <w:r w:rsidRPr="00C47596">
              <w:rPr>
                <w:bCs/>
                <w:sz w:val="21"/>
                <w:szCs w:val="21"/>
              </w:rPr>
              <w:t>Campaigne</w:t>
            </w:r>
            <w:proofErr w:type="spellEnd"/>
            <w:r w:rsidRPr="00C47596">
              <w:rPr>
                <w:bCs/>
                <w:sz w:val="21"/>
                <w:szCs w:val="21"/>
              </w:rPr>
              <w:t>,</w:t>
            </w:r>
            <w:r w:rsidRPr="00C47596">
              <w:rPr>
                <w:rFonts w:hint="eastAsia"/>
                <w:bCs/>
                <w:sz w:val="21"/>
                <w:szCs w:val="21"/>
              </w:rPr>
              <w:t xml:space="preserve"> </w:t>
            </w:r>
            <w:r w:rsidRPr="00C47596">
              <w:rPr>
                <w:bCs/>
                <w:sz w:val="21"/>
                <w:szCs w:val="21"/>
              </w:rPr>
              <w:t>E.</w:t>
            </w:r>
            <w:r w:rsidRPr="00C47596">
              <w:rPr>
                <w:rFonts w:hint="eastAsia"/>
                <w:bCs/>
                <w:sz w:val="21"/>
                <w:szCs w:val="21"/>
              </w:rPr>
              <w:t xml:space="preserve"> </w:t>
            </w:r>
            <w:r w:rsidRPr="00C47596">
              <w:rPr>
                <w:bCs/>
                <w:sz w:val="21"/>
                <w:szCs w:val="21"/>
              </w:rPr>
              <w:t>,</w:t>
            </w:r>
            <w:r w:rsidRPr="00C47596">
              <w:rPr>
                <w:rFonts w:hint="eastAsia"/>
                <w:bCs/>
                <w:sz w:val="21"/>
                <w:szCs w:val="21"/>
              </w:rPr>
              <w:t xml:space="preserve"> </w:t>
            </w:r>
            <w:r w:rsidRPr="00C47596">
              <w:rPr>
                <w:bCs/>
                <w:sz w:val="21"/>
                <w:szCs w:val="21"/>
              </w:rPr>
              <w:t>&amp;</w:t>
            </w:r>
            <w:r w:rsidRPr="00C47596">
              <w:rPr>
                <w:rFonts w:hint="eastAsia"/>
                <w:bCs/>
                <w:sz w:val="21"/>
                <w:szCs w:val="21"/>
              </w:rPr>
              <w:t xml:space="preserve"> </w:t>
            </w:r>
            <w:r w:rsidRPr="00C47596">
              <w:rPr>
                <w:bCs/>
                <w:sz w:val="21"/>
                <w:szCs w:val="21"/>
              </w:rPr>
              <w:t>Carmack,</w:t>
            </w:r>
            <w:r w:rsidRPr="00C47596">
              <w:rPr>
                <w:rFonts w:hint="eastAsia"/>
                <w:bCs/>
                <w:sz w:val="21"/>
                <w:szCs w:val="21"/>
              </w:rPr>
              <w:t xml:space="preserve"> </w:t>
            </w:r>
            <w:r w:rsidRPr="00C47596">
              <w:rPr>
                <w:bCs/>
                <w:sz w:val="21"/>
                <w:szCs w:val="21"/>
              </w:rPr>
              <w:t>M.</w:t>
            </w:r>
            <w:r w:rsidRPr="00C47596">
              <w:rPr>
                <w:rFonts w:hint="eastAsia"/>
                <w:bCs/>
                <w:sz w:val="21"/>
                <w:szCs w:val="21"/>
              </w:rPr>
              <w:t xml:space="preserve"> </w:t>
            </w:r>
            <w:r w:rsidRPr="00C47596">
              <w:rPr>
                <w:bCs/>
                <w:sz w:val="21"/>
                <w:szCs w:val="21"/>
              </w:rPr>
              <w:t>.</w:t>
            </w:r>
            <w:r w:rsidRPr="00C47596">
              <w:rPr>
                <w:rFonts w:hint="eastAsia"/>
                <w:bCs/>
                <w:sz w:val="21"/>
                <w:szCs w:val="21"/>
              </w:rPr>
              <w:t xml:space="preserve"> </w:t>
            </w:r>
            <w:r w:rsidRPr="00C47596">
              <w:rPr>
                <w:bCs/>
                <w:sz w:val="21"/>
                <w:szCs w:val="21"/>
              </w:rPr>
              <w:t>(1959).</w:t>
            </w:r>
            <w:r w:rsidRPr="00C47596">
              <w:rPr>
                <w:rFonts w:hint="eastAsia"/>
                <w:bCs/>
                <w:sz w:val="21"/>
                <w:szCs w:val="21"/>
              </w:rPr>
              <w:t xml:space="preserve"> </w:t>
            </w:r>
            <w:r w:rsidRPr="00C47596">
              <w:rPr>
                <w:bCs/>
                <w:sz w:val="21"/>
                <w:szCs w:val="21"/>
              </w:rPr>
              <w:t>The</w:t>
            </w:r>
            <w:r w:rsidRPr="00C47596">
              <w:rPr>
                <w:rFonts w:hint="eastAsia"/>
                <w:bCs/>
                <w:sz w:val="21"/>
                <w:szCs w:val="21"/>
              </w:rPr>
              <w:t xml:space="preserve"> </w:t>
            </w:r>
            <w:r w:rsidRPr="00C47596">
              <w:rPr>
                <w:bCs/>
                <w:sz w:val="21"/>
                <w:szCs w:val="21"/>
              </w:rPr>
              <w:t>preparation</w:t>
            </w:r>
            <w:r w:rsidRPr="00C47596">
              <w:rPr>
                <w:rFonts w:hint="eastAsia"/>
                <w:bCs/>
                <w:sz w:val="21"/>
                <w:szCs w:val="21"/>
              </w:rPr>
              <w:t xml:space="preserve"> </w:t>
            </w:r>
            <w:r w:rsidRPr="00C47596">
              <w:rPr>
                <w:bCs/>
                <w:sz w:val="21"/>
                <w:szCs w:val="21"/>
              </w:rPr>
              <w:t>of</w:t>
            </w:r>
            <w:r w:rsidRPr="00C47596">
              <w:rPr>
                <w:rFonts w:hint="eastAsia"/>
                <w:bCs/>
                <w:sz w:val="21"/>
                <w:szCs w:val="21"/>
              </w:rPr>
              <w:t xml:space="preserve"> </w:t>
            </w:r>
            <w:r w:rsidRPr="00C47596">
              <w:rPr>
                <w:bCs/>
                <w:sz w:val="21"/>
                <w:szCs w:val="21"/>
              </w:rPr>
              <w:t>a</w:t>
            </w:r>
            <w:r w:rsidRPr="00C47596">
              <w:rPr>
                <w:rFonts w:hint="eastAsia"/>
                <w:bCs/>
                <w:sz w:val="21"/>
                <w:szCs w:val="21"/>
              </w:rPr>
              <w:t xml:space="preserve"> </w:t>
            </w:r>
            <w:r w:rsidRPr="00C47596">
              <w:rPr>
                <w:bCs/>
                <w:sz w:val="21"/>
                <w:szCs w:val="21"/>
              </w:rPr>
              <w:t>crystalline</w:t>
            </w:r>
            <w:r w:rsidRPr="00C47596">
              <w:rPr>
                <w:rFonts w:hint="eastAsia"/>
                <w:bCs/>
                <w:sz w:val="21"/>
                <w:szCs w:val="21"/>
              </w:rPr>
              <w:t xml:space="preserve"> </w:t>
            </w:r>
            <w:r w:rsidRPr="00C47596">
              <w:rPr>
                <w:bCs/>
                <w:sz w:val="21"/>
                <w:szCs w:val="21"/>
              </w:rPr>
              <w:t>gem-dithiol</w:t>
            </w:r>
            <w:r w:rsidRPr="00C47596">
              <w:rPr>
                <w:rFonts w:hint="eastAsia"/>
                <w:bCs/>
                <w:sz w:val="21"/>
                <w:szCs w:val="21"/>
              </w:rPr>
              <w:t xml:space="preserve"> </w:t>
            </w:r>
            <w:r w:rsidRPr="00C47596">
              <w:rPr>
                <w:bCs/>
                <w:sz w:val="21"/>
                <w:szCs w:val="21"/>
              </w:rPr>
              <w:t>under</w:t>
            </w:r>
            <w:r w:rsidRPr="00C47596">
              <w:rPr>
                <w:rFonts w:hint="eastAsia"/>
                <w:bCs/>
                <w:sz w:val="21"/>
                <w:szCs w:val="21"/>
              </w:rPr>
              <w:t xml:space="preserve"> </w:t>
            </w:r>
            <w:r w:rsidRPr="00C47596">
              <w:rPr>
                <w:bCs/>
                <w:sz w:val="21"/>
                <w:szCs w:val="21"/>
              </w:rPr>
              <w:t>mild</w:t>
            </w:r>
            <w:r w:rsidRPr="00C47596">
              <w:rPr>
                <w:rFonts w:hint="eastAsia"/>
                <w:bCs/>
                <w:sz w:val="21"/>
                <w:szCs w:val="21"/>
              </w:rPr>
              <w:t xml:space="preserve"> </w:t>
            </w:r>
            <w:r w:rsidRPr="00C47596">
              <w:rPr>
                <w:bCs/>
                <w:sz w:val="21"/>
                <w:szCs w:val="21"/>
              </w:rPr>
              <w:t>conditions.</w:t>
            </w:r>
            <w:r w:rsidRPr="00C47596">
              <w:rPr>
                <w:rFonts w:hint="eastAsia"/>
                <w:bCs/>
                <w:sz w:val="21"/>
                <w:szCs w:val="21"/>
              </w:rPr>
              <w:t xml:space="preserve"> </w:t>
            </w:r>
            <w:r w:rsidRPr="00C47596">
              <w:rPr>
                <w:bCs/>
                <w:sz w:val="21"/>
                <w:szCs w:val="21"/>
              </w:rPr>
              <w:t>Journal</w:t>
            </w:r>
            <w:r w:rsidRPr="00C47596">
              <w:rPr>
                <w:rFonts w:hint="eastAsia"/>
                <w:bCs/>
                <w:sz w:val="21"/>
                <w:szCs w:val="21"/>
              </w:rPr>
              <w:t xml:space="preserve"> </w:t>
            </w:r>
            <w:r w:rsidRPr="00C47596">
              <w:rPr>
                <w:bCs/>
                <w:sz w:val="21"/>
                <w:szCs w:val="21"/>
              </w:rPr>
              <w:t>of</w:t>
            </w:r>
            <w:r w:rsidRPr="00C47596">
              <w:rPr>
                <w:rFonts w:hint="eastAsia"/>
                <w:bCs/>
                <w:sz w:val="21"/>
                <w:szCs w:val="21"/>
              </w:rPr>
              <w:t xml:space="preserve"> </w:t>
            </w:r>
            <w:r w:rsidRPr="00C47596">
              <w:rPr>
                <w:bCs/>
                <w:sz w:val="21"/>
                <w:szCs w:val="21"/>
              </w:rPr>
              <w:t>the</w:t>
            </w:r>
            <w:r w:rsidRPr="00C47596">
              <w:rPr>
                <w:rFonts w:hint="eastAsia"/>
                <w:bCs/>
                <w:sz w:val="21"/>
                <w:szCs w:val="21"/>
              </w:rPr>
              <w:t xml:space="preserve"> </w:t>
            </w:r>
            <w:r w:rsidRPr="00C47596">
              <w:rPr>
                <w:bCs/>
                <w:sz w:val="21"/>
                <w:szCs w:val="21"/>
              </w:rPr>
              <w:t>American</w:t>
            </w:r>
            <w:r w:rsidRPr="00C47596">
              <w:rPr>
                <w:rFonts w:hint="eastAsia"/>
                <w:bCs/>
                <w:sz w:val="21"/>
                <w:szCs w:val="21"/>
              </w:rPr>
              <w:t xml:space="preserve"> </w:t>
            </w:r>
            <w:r w:rsidRPr="00C47596">
              <w:rPr>
                <w:bCs/>
                <w:sz w:val="21"/>
                <w:szCs w:val="21"/>
              </w:rPr>
              <w:t>Chemical</w:t>
            </w:r>
            <w:r w:rsidRPr="00C47596">
              <w:rPr>
                <w:rFonts w:hint="eastAsia"/>
                <w:bCs/>
                <w:sz w:val="21"/>
                <w:szCs w:val="21"/>
              </w:rPr>
              <w:t xml:space="preserve"> </w:t>
            </w:r>
            <w:r w:rsidRPr="00C47596">
              <w:rPr>
                <w:bCs/>
                <w:sz w:val="21"/>
                <w:szCs w:val="21"/>
              </w:rPr>
              <w:t>Society,</w:t>
            </w:r>
            <w:r w:rsidRPr="00C47596">
              <w:rPr>
                <w:rFonts w:hint="eastAsia"/>
                <w:bCs/>
                <w:sz w:val="21"/>
                <w:szCs w:val="21"/>
              </w:rPr>
              <w:t xml:space="preserve"> </w:t>
            </w:r>
            <w:r w:rsidRPr="00C47596">
              <w:rPr>
                <w:bCs/>
                <w:sz w:val="21"/>
                <w:szCs w:val="21"/>
              </w:rPr>
              <w:t>81(12),</w:t>
            </w:r>
            <w:r w:rsidRPr="00C47596">
              <w:rPr>
                <w:rFonts w:hint="eastAsia"/>
                <w:bCs/>
                <w:sz w:val="21"/>
                <w:szCs w:val="21"/>
              </w:rPr>
              <w:t xml:space="preserve"> </w:t>
            </w:r>
            <w:r w:rsidRPr="00C47596">
              <w:rPr>
                <w:bCs/>
                <w:sz w:val="21"/>
                <w:szCs w:val="21"/>
              </w:rPr>
              <w:t>3148-3148.</w:t>
            </w:r>
          </w:p>
          <w:p w:rsidR="00C47596" w:rsidRDefault="00C146BD" w:rsidP="00C47596">
            <w:pPr>
              <w:snapToGrid w:val="0"/>
              <w:spacing w:line="400" w:lineRule="exact"/>
              <w:ind w:firstLineChars="200" w:firstLine="420"/>
              <w:rPr>
                <w:bCs/>
                <w:sz w:val="21"/>
                <w:szCs w:val="21"/>
              </w:rPr>
            </w:pPr>
            <w:r w:rsidRPr="00C47596">
              <w:rPr>
                <w:bCs/>
                <w:sz w:val="21"/>
                <w:szCs w:val="21"/>
              </w:rPr>
              <w:t>[10]</w:t>
            </w:r>
            <w:r w:rsidRPr="00C47596">
              <w:rPr>
                <w:rFonts w:hint="eastAsia"/>
                <w:bCs/>
                <w:sz w:val="21"/>
                <w:szCs w:val="21"/>
              </w:rPr>
              <w:t xml:space="preserve"> </w:t>
            </w:r>
            <w:proofErr w:type="spellStart"/>
            <w:r w:rsidRPr="00C47596">
              <w:rPr>
                <w:bCs/>
                <w:sz w:val="21"/>
                <w:szCs w:val="21"/>
              </w:rPr>
              <w:t>Riguet</w:t>
            </w:r>
            <w:proofErr w:type="spellEnd"/>
            <w:r w:rsidRPr="00C47596">
              <w:rPr>
                <w:rFonts w:hint="eastAsia"/>
                <w:bCs/>
                <w:sz w:val="21"/>
                <w:szCs w:val="21"/>
              </w:rPr>
              <w:t xml:space="preserve"> </w:t>
            </w:r>
            <w:r w:rsidRPr="00C47596">
              <w:rPr>
                <w:bCs/>
                <w:sz w:val="21"/>
                <w:szCs w:val="21"/>
              </w:rPr>
              <w:t>E</w:t>
            </w:r>
            <w:r w:rsidRPr="00C47596">
              <w:rPr>
                <w:rFonts w:hint="eastAsia"/>
                <w:bCs/>
                <w:sz w:val="21"/>
                <w:szCs w:val="21"/>
              </w:rPr>
              <w:t xml:space="preserve"> </w:t>
            </w:r>
            <w:r w:rsidRPr="00C47596">
              <w:rPr>
                <w:bCs/>
                <w:sz w:val="21"/>
                <w:szCs w:val="21"/>
              </w:rPr>
              <w:t>,</w:t>
            </w:r>
            <w:r w:rsidRPr="00C47596">
              <w:rPr>
                <w:rFonts w:hint="eastAsia"/>
                <w:bCs/>
                <w:sz w:val="21"/>
                <w:szCs w:val="21"/>
              </w:rPr>
              <w:t xml:space="preserve"> </w:t>
            </w:r>
            <w:proofErr w:type="spellStart"/>
            <w:r w:rsidRPr="00C47596">
              <w:rPr>
                <w:bCs/>
                <w:sz w:val="21"/>
                <w:szCs w:val="21"/>
              </w:rPr>
              <w:t>Bochet</w:t>
            </w:r>
            <w:proofErr w:type="spellEnd"/>
            <w:r w:rsidRPr="00C47596">
              <w:rPr>
                <w:rFonts w:hint="eastAsia"/>
                <w:bCs/>
                <w:sz w:val="21"/>
                <w:szCs w:val="21"/>
              </w:rPr>
              <w:t xml:space="preserve"> </w:t>
            </w:r>
            <w:r w:rsidRPr="00C47596">
              <w:rPr>
                <w:bCs/>
                <w:sz w:val="21"/>
                <w:szCs w:val="21"/>
              </w:rPr>
              <w:t>C</w:t>
            </w:r>
            <w:r w:rsidRPr="00C47596">
              <w:rPr>
                <w:rFonts w:hint="eastAsia"/>
                <w:bCs/>
                <w:sz w:val="21"/>
                <w:szCs w:val="21"/>
              </w:rPr>
              <w:t xml:space="preserve"> </w:t>
            </w:r>
            <w:r w:rsidRPr="00C47596">
              <w:rPr>
                <w:bCs/>
                <w:sz w:val="21"/>
                <w:szCs w:val="21"/>
              </w:rPr>
              <w:t>G</w:t>
            </w:r>
            <w:r w:rsidRPr="00C47596">
              <w:rPr>
                <w:rFonts w:hint="eastAsia"/>
                <w:bCs/>
                <w:sz w:val="21"/>
                <w:szCs w:val="21"/>
              </w:rPr>
              <w:t xml:space="preserve"> </w:t>
            </w:r>
            <w:r w:rsidRPr="00C47596">
              <w:rPr>
                <w:bCs/>
                <w:sz w:val="21"/>
                <w:szCs w:val="21"/>
              </w:rPr>
              <w:t>.</w:t>
            </w:r>
            <w:r w:rsidRPr="00C47596">
              <w:rPr>
                <w:rFonts w:hint="eastAsia"/>
                <w:bCs/>
                <w:sz w:val="21"/>
                <w:szCs w:val="21"/>
              </w:rPr>
              <w:t xml:space="preserve"> </w:t>
            </w:r>
            <w:r w:rsidRPr="00C47596">
              <w:rPr>
                <w:bCs/>
                <w:sz w:val="21"/>
                <w:szCs w:val="21"/>
              </w:rPr>
              <w:t>New</w:t>
            </w:r>
            <w:r w:rsidRPr="00C47596">
              <w:rPr>
                <w:rFonts w:hint="eastAsia"/>
                <w:bCs/>
                <w:sz w:val="21"/>
                <w:szCs w:val="21"/>
              </w:rPr>
              <w:t xml:space="preserve"> </w:t>
            </w:r>
            <w:r w:rsidRPr="00C47596">
              <w:rPr>
                <w:bCs/>
                <w:sz w:val="21"/>
                <w:szCs w:val="21"/>
              </w:rPr>
              <w:t>safety-catch</w:t>
            </w:r>
            <w:r w:rsidRPr="00C47596">
              <w:rPr>
                <w:rFonts w:hint="eastAsia"/>
                <w:bCs/>
                <w:sz w:val="21"/>
                <w:szCs w:val="21"/>
              </w:rPr>
              <w:t xml:space="preserve"> </w:t>
            </w:r>
            <w:r w:rsidRPr="00C47596">
              <w:rPr>
                <w:bCs/>
                <w:sz w:val="21"/>
                <w:szCs w:val="21"/>
              </w:rPr>
              <w:t>photolabile</w:t>
            </w:r>
            <w:r w:rsidRPr="00C47596">
              <w:rPr>
                <w:rFonts w:hint="eastAsia"/>
                <w:bCs/>
                <w:sz w:val="21"/>
                <w:szCs w:val="21"/>
              </w:rPr>
              <w:t xml:space="preserve"> </w:t>
            </w:r>
            <w:r w:rsidRPr="00C47596">
              <w:rPr>
                <w:bCs/>
                <w:sz w:val="21"/>
                <w:szCs w:val="21"/>
              </w:rPr>
              <w:t>protecting</w:t>
            </w:r>
            <w:r w:rsidRPr="00C47596">
              <w:rPr>
                <w:rFonts w:hint="eastAsia"/>
                <w:bCs/>
                <w:sz w:val="21"/>
                <w:szCs w:val="21"/>
              </w:rPr>
              <w:t xml:space="preserve"> </w:t>
            </w:r>
            <w:r w:rsidRPr="00C47596">
              <w:rPr>
                <w:bCs/>
                <w:sz w:val="21"/>
                <w:szCs w:val="21"/>
              </w:rPr>
              <w:t>group.[J].</w:t>
            </w:r>
            <w:r w:rsidRPr="00C47596">
              <w:rPr>
                <w:rFonts w:hint="eastAsia"/>
                <w:bCs/>
                <w:sz w:val="21"/>
                <w:szCs w:val="21"/>
              </w:rPr>
              <w:t xml:space="preserve"> </w:t>
            </w:r>
            <w:r w:rsidRPr="00C47596">
              <w:rPr>
                <w:bCs/>
                <w:sz w:val="21"/>
                <w:szCs w:val="21"/>
              </w:rPr>
              <w:t>Organic</w:t>
            </w:r>
            <w:r w:rsidRPr="00C47596">
              <w:rPr>
                <w:rFonts w:hint="eastAsia"/>
                <w:bCs/>
                <w:sz w:val="21"/>
                <w:szCs w:val="21"/>
              </w:rPr>
              <w:t xml:space="preserve"> </w:t>
            </w:r>
            <w:r w:rsidRPr="00C47596">
              <w:rPr>
                <w:bCs/>
                <w:sz w:val="21"/>
                <w:szCs w:val="21"/>
              </w:rPr>
              <w:t>Letters,</w:t>
            </w:r>
            <w:r w:rsidRPr="00C47596">
              <w:rPr>
                <w:rFonts w:hint="eastAsia"/>
                <w:bCs/>
                <w:sz w:val="21"/>
                <w:szCs w:val="21"/>
              </w:rPr>
              <w:t xml:space="preserve"> </w:t>
            </w:r>
            <w:r w:rsidRPr="00C47596">
              <w:rPr>
                <w:bCs/>
                <w:sz w:val="21"/>
                <w:szCs w:val="21"/>
              </w:rPr>
              <w:t>2007,</w:t>
            </w:r>
            <w:r w:rsidRPr="00C47596">
              <w:rPr>
                <w:rFonts w:hint="eastAsia"/>
                <w:bCs/>
                <w:sz w:val="21"/>
                <w:szCs w:val="21"/>
              </w:rPr>
              <w:t xml:space="preserve"> </w:t>
            </w:r>
            <w:r w:rsidRPr="00C47596">
              <w:rPr>
                <w:bCs/>
                <w:sz w:val="21"/>
                <w:szCs w:val="21"/>
              </w:rPr>
              <w:t>9(26):5453-6.</w:t>
            </w:r>
          </w:p>
          <w:p w:rsidR="00C47596" w:rsidRDefault="00C146BD" w:rsidP="00C47596">
            <w:pPr>
              <w:snapToGrid w:val="0"/>
              <w:spacing w:line="400" w:lineRule="exact"/>
              <w:ind w:firstLineChars="200" w:firstLine="420"/>
              <w:rPr>
                <w:bCs/>
                <w:sz w:val="21"/>
                <w:szCs w:val="21"/>
              </w:rPr>
            </w:pPr>
            <w:r w:rsidRPr="00C47596">
              <w:rPr>
                <w:bCs/>
                <w:sz w:val="21"/>
                <w:szCs w:val="21"/>
              </w:rPr>
              <w:lastRenderedPageBreak/>
              <w:t>[11]Olson</w:t>
            </w:r>
            <w:r w:rsidRPr="00C47596">
              <w:rPr>
                <w:rFonts w:hint="eastAsia"/>
                <w:bCs/>
                <w:sz w:val="21"/>
                <w:szCs w:val="21"/>
              </w:rPr>
              <w:t xml:space="preserve"> </w:t>
            </w:r>
            <w:r w:rsidRPr="00C47596">
              <w:rPr>
                <w:bCs/>
                <w:sz w:val="21"/>
                <w:szCs w:val="21"/>
              </w:rPr>
              <w:t>K</w:t>
            </w:r>
            <w:r w:rsidRPr="00C47596">
              <w:rPr>
                <w:rFonts w:hint="eastAsia"/>
                <w:bCs/>
                <w:sz w:val="21"/>
                <w:szCs w:val="21"/>
              </w:rPr>
              <w:t xml:space="preserve"> </w:t>
            </w:r>
            <w:r w:rsidRPr="00C47596">
              <w:rPr>
                <w:bCs/>
                <w:sz w:val="21"/>
                <w:szCs w:val="21"/>
              </w:rPr>
              <w:t>R</w:t>
            </w:r>
            <w:r w:rsidRPr="00C47596">
              <w:rPr>
                <w:rFonts w:hint="eastAsia"/>
                <w:bCs/>
                <w:sz w:val="21"/>
                <w:szCs w:val="21"/>
              </w:rPr>
              <w:t xml:space="preserve"> </w:t>
            </w:r>
            <w:r w:rsidRPr="00C47596">
              <w:rPr>
                <w:bCs/>
                <w:sz w:val="21"/>
                <w:szCs w:val="21"/>
              </w:rPr>
              <w:t>.</w:t>
            </w:r>
            <w:r w:rsidRPr="00C47596">
              <w:rPr>
                <w:rFonts w:hint="eastAsia"/>
                <w:bCs/>
                <w:sz w:val="21"/>
                <w:szCs w:val="21"/>
              </w:rPr>
              <w:t xml:space="preserve"> </w:t>
            </w:r>
            <w:r w:rsidRPr="00C47596">
              <w:rPr>
                <w:bCs/>
                <w:sz w:val="21"/>
                <w:szCs w:val="21"/>
              </w:rPr>
              <w:t>The</w:t>
            </w:r>
            <w:r w:rsidRPr="00C47596">
              <w:rPr>
                <w:rFonts w:hint="eastAsia"/>
                <w:bCs/>
                <w:sz w:val="21"/>
                <w:szCs w:val="21"/>
              </w:rPr>
              <w:t xml:space="preserve"> </w:t>
            </w:r>
            <w:r w:rsidRPr="00C47596">
              <w:rPr>
                <w:bCs/>
                <w:sz w:val="21"/>
                <w:szCs w:val="21"/>
              </w:rPr>
              <w:t>therapeutic</w:t>
            </w:r>
            <w:r w:rsidRPr="00C47596">
              <w:rPr>
                <w:rFonts w:hint="eastAsia"/>
                <w:bCs/>
                <w:sz w:val="21"/>
                <w:szCs w:val="21"/>
              </w:rPr>
              <w:t xml:space="preserve"> </w:t>
            </w:r>
            <w:r w:rsidRPr="00C47596">
              <w:rPr>
                <w:bCs/>
                <w:sz w:val="21"/>
                <w:szCs w:val="21"/>
              </w:rPr>
              <w:t>potential</w:t>
            </w:r>
            <w:r w:rsidRPr="00C47596">
              <w:rPr>
                <w:rFonts w:hint="eastAsia"/>
                <w:bCs/>
                <w:sz w:val="21"/>
                <w:szCs w:val="21"/>
              </w:rPr>
              <w:t xml:space="preserve"> </w:t>
            </w:r>
            <w:r w:rsidRPr="00C47596">
              <w:rPr>
                <w:bCs/>
                <w:sz w:val="21"/>
                <w:szCs w:val="21"/>
              </w:rPr>
              <w:t>of</w:t>
            </w:r>
            <w:r w:rsidRPr="00C47596">
              <w:rPr>
                <w:rFonts w:hint="eastAsia"/>
                <w:bCs/>
                <w:sz w:val="21"/>
                <w:szCs w:val="21"/>
              </w:rPr>
              <w:t xml:space="preserve"> </w:t>
            </w:r>
            <w:r w:rsidRPr="00C47596">
              <w:rPr>
                <w:bCs/>
                <w:sz w:val="21"/>
                <w:szCs w:val="21"/>
              </w:rPr>
              <w:t>hydrogen</w:t>
            </w:r>
            <w:r w:rsidRPr="00C47596">
              <w:rPr>
                <w:rFonts w:hint="eastAsia"/>
                <w:bCs/>
                <w:sz w:val="21"/>
                <w:szCs w:val="21"/>
              </w:rPr>
              <w:t xml:space="preserve"> </w:t>
            </w:r>
            <w:r w:rsidRPr="00C47596">
              <w:rPr>
                <w:bCs/>
                <w:sz w:val="21"/>
                <w:szCs w:val="21"/>
              </w:rPr>
              <w:t>sulfide:</w:t>
            </w:r>
            <w:r w:rsidRPr="00C47596">
              <w:rPr>
                <w:rFonts w:hint="eastAsia"/>
                <w:bCs/>
                <w:sz w:val="21"/>
                <w:szCs w:val="21"/>
              </w:rPr>
              <w:t xml:space="preserve"> </w:t>
            </w:r>
            <w:r w:rsidRPr="00C47596">
              <w:rPr>
                <w:bCs/>
                <w:sz w:val="21"/>
                <w:szCs w:val="21"/>
              </w:rPr>
              <w:t>separating</w:t>
            </w:r>
            <w:r w:rsidRPr="00C47596">
              <w:rPr>
                <w:rFonts w:hint="eastAsia"/>
                <w:bCs/>
                <w:sz w:val="21"/>
                <w:szCs w:val="21"/>
              </w:rPr>
              <w:t xml:space="preserve"> </w:t>
            </w:r>
            <w:r w:rsidRPr="00C47596">
              <w:rPr>
                <w:bCs/>
                <w:sz w:val="21"/>
                <w:szCs w:val="21"/>
              </w:rPr>
              <w:t>hype</w:t>
            </w:r>
            <w:r w:rsidRPr="00C47596">
              <w:rPr>
                <w:rFonts w:hint="eastAsia"/>
                <w:bCs/>
                <w:sz w:val="21"/>
                <w:szCs w:val="21"/>
              </w:rPr>
              <w:t xml:space="preserve"> </w:t>
            </w:r>
            <w:r w:rsidRPr="00C47596">
              <w:rPr>
                <w:bCs/>
                <w:sz w:val="21"/>
                <w:szCs w:val="21"/>
              </w:rPr>
              <w:t>from</w:t>
            </w:r>
            <w:r w:rsidRPr="00C47596">
              <w:rPr>
                <w:rFonts w:hint="eastAsia"/>
                <w:bCs/>
                <w:sz w:val="21"/>
                <w:szCs w:val="21"/>
              </w:rPr>
              <w:t xml:space="preserve"> </w:t>
            </w:r>
            <w:r w:rsidRPr="00C47596">
              <w:rPr>
                <w:bCs/>
                <w:sz w:val="21"/>
                <w:szCs w:val="21"/>
              </w:rPr>
              <w:t>hope[J].</w:t>
            </w:r>
            <w:r w:rsidRPr="00C47596">
              <w:rPr>
                <w:rFonts w:hint="eastAsia"/>
                <w:bCs/>
                <w:sz w:val="21"/>
                <w:szCs w:val="21"/>
              </w:rPr>
              <w:t xml:space="preserve"> </w:t>
            </w:r>
            <w:r w:rsidRPr="00C47596">
              <w:rPr>
                <w:bCs/>
                <w:sz w:val="21"/>
                <w:szCs w:val="21"/>
              </w:rPr>
              <w:t>Am</w:t>
            </w:r>
            <w:r w:rsidRPr="00C47596">
              <w:rPr>
                <w:rFonts w:hint="eastAsia"/>
                <w:bCs/>
                <w:sz w:val="21"/>
                <w:szCs w:val="21"/>
              </w:rPr>
              <w:t xml:space="preserve"> </w:t>
            </w:r>
            <w:r w:rsidRPr="00C47596">
              <w:rPr>
                <w:bCs/>
                <w:sz w:val="21"/>
                <w:szCs w:val="21"/>
              </w:rPr>
              <w:t>J</w:t>
            </w:r>
            <w:r w:rsidRPr="00C47596">
              <w:rPr>
                <w:rFonts w:hint="eastAsia"/>
                <w:bCs/>
                <w:sz w:val="21"/>
                <w:szCs w:val="21"/>
              </w:rPr>
              <w:t xml:space="preserve"> </w:t>
            </w:r>
            <w:proofErr w:type="spellStart"/>
            <w:r w:rsidRPr="00C47596">
              <w:rPr>
                <w:bCs/>
                <w:sz w:val="21"/>
                <w:szCs w:val="21"/>
              </w:rPr>
              <w:t>Physiol</w:t>
            </w:r>
            <w:proofErr w:type="spellEnd"/>
            <w:r w:rsidRPr="00C47596">
              <w:rPr>
                <w:rFonts w:hint="eastAsia"/>
                <w:bCs/>
                <w:sz w:val="21"/>
                <w:szCs w:val="21"/>
              </w:rPr>
              <w:t xml:space="preserve"> </w:t>
            </w:r>
            <w:proofErr w:type="spellStart"/>
            <w:r w:rsidRPr="00C47596">
              <w:rPr>
                <w:bCs/>
                <w:sz w:val="21"/>
                <w:szCs w:val="21"/>
              </w:rPr>
              <w:t>Regul</w:t>
            </w:r>
            <w:proofErr w:type="spellEnd"/>
            <w:r w:rsidRPr="00C47596">
              <w:rPr>
                <w:rFonts w:hint="eastAsia"/>
                <w:bCs/>
                <w:sz w:val="21"/>
                <w:szCs w:val="21"/>
              </w:rPr>
              <w:t xml:space="preserve"> </w:t>
            </w:r>
            <w:proofErr w:type="spellStart"/>
            <w:r w:rsidRPr="00C47596">
              <w:rPr>
                <w:bCs/>
                <w:sz w:val="21"/>
                <w:szCs w:val="21"/>
              </w:rPr>
              <w:t>Integr</w:t>
            </w:r>
            <w:proofErr w:type="spellEnd"/>
            <w:r w:rsidRPr="00C47596">
              <w:rPr>
                <w:rFonts w:hint="eastAsia"/>
                <w:bCs/>
                <w:sz w:val="21"/>
                <w:szCs w:val="21"/>
              </w:rPr>
              <w:t xml:space="preserve"> </w:t>
            </w:r>
            <w:r w:rsidRPr="00C47596">
              <w:rPr>
                <w:bCs/>
                <w:sz w:val="21"/>
                <w:szCs w:val="21"/>
              </w:rPr>
              <w:t>Comp</w:t>
            </w:r>
            <w:r w:rsidRPr="00C47596">
              <w:rPr>
                <w:rFonts w:hint="eastAsia"/>
                <w:bCs/>
                <w:sz w:val="21"/>
                <w:szCs w:val="21"/>
              </w:rPr>
              <w:t xml:space="preserve"> </w:t>
            </w:r>
            <w:proofErr w:type="spellStart"/>
            <w:r w:rsidRPr="00C47596">
              <w:rPr>
                <w:bCs/>
                <w:sz w:val="21"/>
                <w:szCs w:val="21"/>
              </w:rPr>
              <w:t>Physiol</w:t>
            </w:r>
            <w:proofErr w:type="spellEnd"/>
            <w:r w:rsidRPr="00C47596">
              <w:rPr>
                <w:bCs/>
                <w:sz w:val="21"/>
                <w:szCs w:val="21"/>
              </w:rPr>
              <w:t>,</w:t>
            </w:r>
            <w:r w:rsidRPr="00C47596">
              <w:rPr>
                <w:rFonts w:hint="eastAsia"/>
                <w:bCs/>
                <w:sz w:val="21"/>
                <w:szCs w:val="21"/>
              </w:rPr>
              <w:t xml:space="preserve"> </w:t>
            </w:r>
            <w:r w:rsidRPr="00C47596">
              <w:rPr>
                <w:bCs/>
                <w:sz w:val="21"/>
                <w:szCs w:val="21"/>
              </w:rPr>
              <w:t>2011,</w:t>
            </w:r>
            <w:r w:rsidRPr="00C47596">
              <w:rPr>
                <w:rFonts w:hint="eastAsia"/>
                <w:bCs/>
                <w:sz w:val="21"/>
                <w:szCs w:val="21"/>
              </w:rPr>
              <w:t xml:space="preserve"> </w:t>
            </w:r>
            <w:r w:rsidRPr="00C47596">
              <w:rPr>
                <w:bCs/>
                <w:sz w:val="21"/>
                <w:szCs w:val="21"/>
              </w:rPr>
              <w:t>301(2):R297.</w:t>
            </w:r>
          </w:p>
          <w:p w:rsidR="00065034" w:rsidRPr="00C47596" w:rsidRDefault="00C146BD" w:rsidP="00C47596">
            <w:pPr>
              <w:snapToGrid w:val="0"/>
              <w:spacing w:line="400" w:lineRule="exact"/>
              <w:ind w:firstLineChars="200" w:firstLine="420"/>
              <w:rPr>
                <w:bCs/>
                <w:sz w:val="21"/>
                <w:szCs w:val="21"/>
              </w:rPr>
            </w:pPr>
            <w:r w:rsidRPr="00C47596">
              <w:rPr>
                <w:bCs/>
                <w:sz w:val="21"/>
                <w:szCs w:val="21"/>
              </w:rPr>
              <w:t>[12]</w:t>
            </w:r>
            <w:r w:rsidRPr="00C47596">
              <w:rPr>
                <w:rFonts w:hint="eastAsia"/>
                <w:bCs/>
                <w:sz w:val="21"/>
                <w:szCs w:val="21"/>
              </w:rPr>
              <w:t xml:space="preserve"> </w:t>
            </w:r>
            <w:r w:rsidRPr="00C47596">
              <w:rPr>
                <w:bCs/>
                <w:sz w:val="21"/>
                <w:szCs w:val="21"/>
              </w:rPr>
              <w:t>Zhou,</w:t>
            </w:r>
            <w:r w:rsidRPr="00C47596">
              <w:rPr>
                <w:rFonts w:hint="eastAsia"/>
                <w:bCs/>
                <w:sz w:val="21"/>
                <w:szCs w:val="21"/>
              </w:rPr>
              <w:t xml:space="preserve"> </w:t>
            </w:r>
            <w:r w:rsidRPr="00C47596">
              <w:rPr>
                <w:bCs/>
                <w:sz w:val="21"/>
                <w:szCs w:val="21"/>
              </w:rPr>
              <w:t>Z.;</w:t>
            </w:r>
            <w:r w:rsidRPr="00C47596">
              <w:rPr>
                <w:rFonts w:hint="eastAsia"/>
                <w:bCs/>
                <w:sz w:val="21"/>
                <w:szCs w:val="21"/>
              </w:rPr>
              <w:t xml:space="preserve"> </w:t>
            </w:r>
            <w:r w:rsidRPr="00C47596">
              <w:rPr>
                <w:bCs/>
                <w:sz w:val="21"/>
                <w:szCs w:val="21"/>
              </w:rPr>
              <w:t>von</w:t>
            </w:r>
            <w:r w:rsidRPr="00C47596">
              <w:rPr>
                <w:rFonts w:hint="eastAsia"/>
                <w:bCs/>
                <w:sz w:val="21"/>
                <w:szCs w:val="21"/>
              </w:rPr>
              <w:t xml:space="preserve"> </w:t>
            </w:r>
            <w:proofErr w:type="spellStart"/>
            <w:r w:rsidRPr="00C47596">
              <w:rPr>
                <w:bCs/>
                <w:sz w:val="21"/>
                <w:szCs w:val="21"/>
              </w:rPr>
              <w:t>Wantoch</w:t>
            </w:r>
            <w:proofErr w:type="spellEnd"/>
            <w:r w:rsidRPr="00C47596">
              <w:rPr>
                <w:rFonts w:hint="eastAsia"/>
                <w:bCs/>
                <w:sz w:val="21"/>
                <w:szCs w:val="21"/>
              </w:rPr>
              <w:t xml:space="preserve"> </w:t>
            </w:r>
            <w:proofErr w:type="spellStart"/>
            <w:r w:rsidRPr="00C47596">
              <w:rPr>
                <w:bCs/>
                <w:sz w:val="21"/>
                <w:szCs w:val="21"/>
              </w:rPr>
              <w:t>Rekowski</w:t>
            </w:r>
            <w:proofErr w:type="spellEnd"/>
            <w:r w:rsidRPr="00C47596">
              <w:rPr>
                <w:bCs/>
                <w:sz w:val="21"/>
                <w:szCs w:val="21"/>
              </w:rPr>
              <w:t>,</w:t>
            </w:r>
            <w:r w:rsidRPr="00C47596">
              <w:rPr>
                <w:rFonts w:hint="eastAsia"/>
                <w:bCs/>
                <w:sz w:val="21"/>
                <w:szCs w:val="21"/>
              </w:rPr>
              <w:t xml:space="preserve"> </w:t>
            </w:r>
            <w:r w:rsidRPr="00C47596">
              <w:rPr>
                <w:bCs/>
                <w:sz w:val="21"/>
                <w:szCs w:val="21"/>
              </w:rPr>
              <w:t>M.;</w:t>
            </w:r>
            <w:r w:rsidRPr="00C47596">
              <w:rPr>
                <w:rFonts w:hint="eastAsia"/>
                <w:bCs/>
                <w:sz w:val="21"/>
                <w:szCs w:val="21"/>
              </w:rPr>
              <w:t xml:space="preserve"> </w:t>
            </w:r>
            <w:r w:rsidRPr="00C47596">
              <w:rPr>
                <w:bCs/>
                <w:sz w:val="21"/>
                <w:szCs w:val="21"/>
              </w:rPr>
              <w:t>Coletta,</w:t>
            </w:r>
            <w:r w:rsidRPr="00C47596">
              <w:rPr>
                <w:rFonts w:hint="eastAsia"/>
                <w:bCs/>
                <w:sz w:val="21"/>
                <w:szCs w:val="21"/>
              </w:rPr>
              <w:t xml:space="preserve"> </w:t>
            </w:r>
            <w:r w:rsidRPr="00C47596">
              <w:rPr>
                <w:bCs/>
                <w:sz w:val="21"/>
                <w:szCs w:val="21"/>
              </w:rPr>
              <w:t>C.;</w:t>
            </w:r>
            <w:r w:rsidRPr="00C47596">
              <w:rPr>
                <w:rFonts w:hint="eastAsia"/>
                <w:bCs/>
                <w:sz w:val="21"/>
                <w:szCs w:val="21"/>
              </w:rPr>
              <w:t xml:space="preserve"> </w:t>
            </w:r>
            <w:r w:rsidRPr="00C47596">
              <w:rPr>
                <w:bCs/>
                <w:sz w:val="21"/>
                <w:szCs w:val="21"/>
              </w:rPr>
              <w:t>Szabo,</w:t>
            </w:r>
            <w:r w:rsidRPr="00C47596">
              <w:rPr>
                <w:rFonts w:hint="eastAsia"/>
                <w:bCs/>
                <w:sz w:val="21"/>
                <w:szCs w:val="21"/>
              </w:rPr>
              <w:t xml:space="preserve"> </w:t>
            </w:r>
            <w:proofErr w:type="spellStart"/>
            <w:r w:rsidRPr="00C47596">
              <w:rPr>
                <w:bCs/>
                <w:sz w:val="21"/>
                <w:szCs w:val="21"/>
              </w:rPr>
              <w:t>C.;Bucci</w:t>
            </w:r>
            <w:proofErr w:type="spellEnd"/>
            <w:r w:rsidRPr="00C47596">
              <w:rPr>
                <w:bCs/>
                <w:sz w:val="21"/>
                <w:szCs w:val="21"/>
              </w:rPr>
              <w:t>,</w:t>
            </w:r>
            <w:r w:rsidRPr="00C47596">
              <w:rPr>
                <w:rFonts w:hint="eastAsia"/>
                <w:bCs/>
                <w:sz w:val="21"/>
                <w:szCs w:val="21"/>
              </w:rPr>
              <w:t xml:space="preserve"> </w:t>
            </w:r>
            <w:r w:rsidRPr="00C47596">
              <w:rPr>
                <w:bCs/>
                <w:sz w:val="21"/>
                <w:szCs w:val="21"/>
              </w:rPr>
              <w:t>M.;</w:t>
            </w:r>
            <w:r w:rsidRPr="00C47596">
              <w:rPr>
                <w:rFonts w:hint="eastAsia"/>
                <w:bCs/>
                <w:sz w:val="21"/>
                <w:szCs w:val="21"/>
              </w:rPr>
              <w:t xml:space="preserve"> </w:t>
            </w:r>
            <w:proofErr w:type="spellStart"/>
            <w:r w:rsidRPr="00C47596">
              <w:rPr>
                <w:bCs/>
                <w:sz w:val="21"/>
                <w:szCs w:val="21"/>
              </w:rPr>
              <w:t>Cirino</w:t>
            </w:r>
            <w:proofErr w:type="spellEnd"/>
            <w:r w:rsidRPr="00C47596">
              <w:rPr>
                <w:bCs/>
                <w:sz w:val="21"/>
                <w:szCs w:val="21"/>
              </w:rPr>
              <w:t>,</w:t>
            </w:r>
            <w:r w:rsidRPr="00C47596">
              <w:rPr>
                <w:rFonts w:hint="eastAsia"/>
                <w:bCs/>
                <w:sz w:val="21"/>
                <w:szCs w:val="21"/>
              </w:rPr>
              <w:t xml:space="preserve"> </w:t>
            </w:r>
            <w:r w:rsidRPr="00C47596">
              <w:rPr>
                <w:bCs/>
                <w:sz w:val="21"/>
                <w:szCs w:val="21"/>
              </w:rPr>
              <w:t>G.;</w:t>
            </w:r>
            <w:r w:rsidRPr="00C47596">
              <w:rPr>
                <w:rFonts w:hint="eastAsia"/>
                <w:bCs/>
                <w:sz w:val="21"/>
                <w:szCs w:val="21"/>
              </w:rPr>
              <w:t xml:space="preserve"> </w:t>
            </w:r>
            <w:r w:rsidRPr="00C47596">
              <w:rPr>
                <w:bCs/>
                <w:sz w:val="21"/>
                <w:szCs w:val="21"/>
              </w:rPr>
              <w:t>Topouzis,</w:t>
            </w:r>
            <w:r w:rsidRPr="00C47596">
              <w:rPr>
                <w:rFonts w:hint="eastAsia"/>
                <w:bCs/>
                <w:sz w:val="21"/>
                <w:szCs w:val="21"/>
              </w:rPr>
              <w:t xml:space="preserve"> </w:t>
            </w:r>
            <w:r w:rsidRPr="00C47596">
              <w:rPr>
                <w:bCs/>
                <w:sz w:val="21"/>
                <w:szCs w:val="21"/>
              </w:rPr>
              <w:t>S.;</w:t>
            </w:r>
            <w:r w:rsidRPr="00C47596">
              <w:rPr>
                <w:rFonts w:hint="eastAsia"/>
                <w:bCs/>
                <w:sz w:val="21"/>
                <w:szCs w:val="21"/>
              </w:rPr>
              <w:t xml:space="preserve"> </w:t>
            </w:r>
            <w:proofErr w:type="spellStart"/>
            <w:r w:rsidRPr="00C47596">
              <w:rPr>
                <w:bCs/>
                <w:sz w:val="21"/>
                <w:szCs w:val="21"/>
              </w:rPr>
              <w:t>Papapetropoulos</w:t>
            </w:r>
            <w:proofErr w:type="spellEnd"/>
            <w:r w:rsidRPr="00C47596">
              <w:rPr>
                <w:bCs/>
                <w:sz w:val="21"/>
                <w:szCs w:val="21"/>
              </w:rPr>
              <w:t>,</w:t>
            </w:r>
            <w:r w:rsidRPr="00C47596">
              <w:rPr>
                <w:rFonts w:hint="eastAsia"/>
                <w:bCs/>
                <w:sz w:val="21"/>
                <w:szCs w:val="21"/>
              </w:rPr>
              <w:t xml:space="preserve"> </w:t>
            </w:r>
            <w:r w:rsidRPr="00C47596">
              <w:rPr>
                <w:bCs/>
                <w:sz w:val="21"/>
                <w:szCs w:val="21"/>
              </w:rPr>
              <w:t>A.;</w:t>
            </w:r>
            <w:r w:rsidRPr="00C47596">
              <w:rPr>
                <w:rFonts w:hint="eastAsia"/>
                <w:bCs/>
                <w:sz w:val="21"/>
                <w:szCs w:val="21"/>
              </w:rPr>
              <w:t xml:space="preserve"> </w:t>
            </w:r>
            <w:proofErr w:type="spellStart"/>
            <w:r w:rsidRPr="00C47596">
              <w:rPr>
                <w:bCs/>
                <w:sz w:val="21"/>
                <w:szCs w:val="21"/>
              </w:rPr>
              <w:t>Gianns</w:t>
            </w:r>
            <w:proofErr w:type="spellEnd"/>
            <w:r w:rsidRPr="00C47596">
              <w:rPr>
                <w:bCs/>
                <w:sz w:val="21"/>
                <w:szCs w:val="21"/>
              </w:rPr>
              <w:t>,</w:t>
            </w:r>
            <w:r w:rsidRPr="00C47596">
              <w:rPr>
                <w:rFonts w:hint="eastAsia"/>
                <w:bCs/>
                <w:sz w:val="21"/>
                <w:szCs w:val="21"/>
              </w:rPr>
              <w:t xml:space="preserve"> </w:t>
            </w:r>
            <w:proofErr w:type="spellStart"/>
            <w:r w:rsidRPr="00C47596">
              <w:rPr>
                <w:bCs/>
                <w:sz w:val="21"/>
                <w:szCs w:val="21"/>
              </w:rPr>
              <w:t>A.Bioorg</w:t>
            </w:r>
            <w:proofErr w:type="spellEnd"/>
            <w:r w:rsidRPr="00C47596">
              <w:rPr>
                <w:bCs/>
                <w:sz w:val="21"/>
                <w:szCs w:val="21"/>
              </w:rPr>
              <w:t>.</w:t>
            </w:r>
            <w:r w:rsidRPr="00C47596">
              <w:rPr>
                <w:rFonts w:hint="eastAsia"/>
                <w:bCs/>
                <w:sz w:val="21"/>
                <w:szCs w:val="21"/>
              </w:rPr>
              <w:t xml:space="preserve"> </w:t>
            </w:r>
            <w:r w:rsidRPr="00C47596">
              <w:rPr>
                <w:bCs/>
                <w:sz w:val="21"/>
                <w:szCs w:val="21"/>
              </w:rPr>
              <w:t>Med.</w:t>
            </w:r>
            <w:r w:rsidRPr="00C47596">
              <w:rPr>
                <w:rFonts w:hint="eastAsia"/>
                <w:bCs/>
                <w:sz w:val="21"/>
                <w:szCs w:val="21"/>
              </w:rPr>
              <w:t xml:space="preserve"> </w:t>
            </w:r>
            <w:r w:rsidRPr="00C47596">
              <w:rPr>
                <w:bCs/>
                <w:sz w:val="21"/>
                <w:szCs w:val="21"/>
              </w:rPr>
              <w:t>Chem.</w:t>
            </w:r>
            <w:r w:rsidRPr="00C47596">
              <w:rPr>
                <w:rFonts w:hint="eastAsia"/>
                <w:bCs/>
                <w:sz w:val="21"/>
                <w:szCs w:val="21"/>
              </w:rPr>
              <w:t xml:space="preserve"> </w:t>
            </w:r>
            <w:r w:rsidRPr="00C47596">
              <w:rPr>
                <w:bCs/>
                <w:sz w:val="21"/>
                <w:szCs w:val="21"/>
              </w:rPr>
              <w:t>2012,</w:t>
            </w:r>
            <w:r w:rsidRPr="00C47596">
              <w:rPr>
                <w:rFonts w:hint="eastAsia"/>
                <w:bCs/>
                <w:sz w:val="21"/>
                <w:szCs w:val="21"/>
              </w:rPr>
              <w:t xml:space="preserve"> </w:t>
            </w:r>
            <w:r w:rsidRPr="00C47596">
              <w:rPr>
                <w:bCs/>
                <w:sz w:val="21"/>
                <w:szCs w:val="21"/>
              </w:rPr>
              <w:t>20,</w:t>
            </w:r>
            <w:r w:rsidRPr="00C47596">
              <w:rPr>
                <w:rFonts w:hint="eastAsia"/>
                <w:bCs/>
                <w:sz w:val="21"/>
                <w:szCs w:val="21"/>
              </w:rPr>
              <w:t xml:space="preserve"> </w:t>
            </w:r>
            <w:r w:rsidRPr="00C47596">
              <w:rPr>
                <w:bCs/>
                <w:sz w:val="21"/>
                <w:szCs w:val="21"/>
              </w:rPr>
              <w:t>2675</w:t>
            </w:r>
          </w:p>
          <w:p w:rsidR="00065034" w:rsidRPr="00C47596" w:rsidRDefault="00C146BD" w:rsidP="00C47596">
            <w:pPr>
              <w:tabs>
                <w:tab w:val="left" w:pos="792"/>
              </w:tabs>
              <w:snapToGrid w:val="0"/>
              <w:spacing w:beforeLines="100" w:before="312" w:afterLines="50" w:after="156" w:line="420" w:lineRule="exact"/>
              <w:rPr>
                <w:rFonts w:ascii="黑体" w:eastAsia="黑体" w:hAnsi="黑体"/>
                <w:b/>
                <w:bCs/>
                <w:sz w:val="28"/>
                <w:szCs w:val="28"/>
              </w:rPr>
            </w:pPr>
            <w:r w:rsidRPr="00C47596">
              <w:rPr>
                <w:rFonts w:ascii="黑体" w:eastAsia="黑体" w:hAnsi="黑体" w:hint="eastAsia"/>
                <w:b/>
                <w:bCs/>
                <w:sz w:val="28"/>
                <w:szCs w:val="28"/>
              </w:rPr>
              <w:t>（五）创新点与项目特色</w:t>
            </w:r>
          </w:p>
          <w:p w:rsidR="00065034" w:rsidRPr="00C47596" w:rsidRDefault="00C146BD" w:rsidP="00C47596">
            <w:pPr>
              <w:snapToGrid w:val="0"/>
              <w:spacing w:line="400" w:lineRule="exact"/>
              <w:ind w:firstLineChars="200" w:firstLine="480"/>
              <w:rPr>
                <w:color w:val="000000"/>
                <w:szCs w:val="24"/>
              </w:rPr>
            </w:pPr>
            <w:r w:rsidRPr="00C47596">
              <w:rPr>
                <w:rFonts w:hint="eastAsia"/>
                <w:color w:val="000000"/>
                <w:szCs w:val="24"/>
              </w:rPr>
              <w:t>设计不同类型的适用于污酸资源化新型可控硫化剂的制备路径。</w:t>
            </w:r>
          </w:p>
          <w:p w:rsidR="00065034" w:rsidRPr="00C47596" w:rsidRDefault="00C146BD" w:rsidP="00C47596">
            <w:pPr>
              <w:snapToGrid w:val="0"/>
              <w:spacing w:line="400" w:lineRule="exact"/>
              <w:ind w:firstLineChars="200" w:firstLine="480"/>
              <w:rPr>
                <w:color w:val="000000"/>
                <w:szCs w:val="24"/>
              </w:rPr>
            </w:pPr>
            <w:r w:rsidRPr="00C47596">
              <w:rPr>
                <w:rFonts w:hint="eastAsia"/>
                <w:color w:val="000000"/>
                <w:szCs w:val="24"/>
              </w:rPr>
              <w:t>建立硫化剂与污酸中酸度、重金属种类和含量等参数与脱除效果间的对应关系。</w:t>
            </w:r>
          </w:p>
          <w:p w:rsidR="00065034" w:rsidRPr="00C47596" w:rsidRDefault="00C146BD" w:rsidP="00C47596">
            <w:pPr>
              <w:snapToGrid w:val="0"/>
              <w:spacing w:line="400" w:lineRule="exact"/>
              <w:ind w:firstLineChars="200" w:firstLine="480"/>
              <w:rPr>
                <w:color w:val="000000"/>
                <w:szCs w:val="24"/>
              </w:rPr>
            </w:pPr>
            <w:r w:rsidRPr="00C47596">
              <w:rPr>
                <w:rFonts w:hint="eastAsia"/>
                <w:color w:val="000000"/>
                <w:szCs w:val="24"/>
              </w:rPr>
              <w:t>探究硫化剂作用于污酸废水金属杂质净化研究的反应机制。</w:t>
            </w:r>
          </w:p>
          <w:p w:rsidR="00065034" w:rsidRPr="00C47596" w:rsidRDefault="00C146BD" w:rsidP="00C47596">
            <w:pPr>
              <w:tabs>
                <w:tab w:val="left" w:pos="792"/>
              </w:tabs>
              <w:snapToGrid w:val="0"/>
              <w:spacing w:beforeLines="100" w:before="312" w:afterLines="50" w:after="156" w:line="420" w:lineRule="exact"/>
              <w:rPr>
                <w:rFonts w:ascii="黑体" w:eastAsia="黑体" w:hAnsi="黑体"/>
                <w:b/>
                <w:bCs/>
                <w:sz w:val="28"/>
                <w:szCs w:val="28"/>
              </w:rPr>
            </w:pPr>
            <w:r w:rsidRPr="00C47596">
              <w:rPr>
                <w:rFonts w:ascii="黑体" w:eastAsia="黑体" w:hAnsi="黑体" w:hint="eastAsia"/>
                <w:b/>
                <w:bCs/>
                <w:sz w:val="28"/>
                <w:szCs w:val="28"/>
              </w:rPr>
              <w:t>（六）技术路线、拟解决的问题及预期成果</w:t>
            </w:r>
          </w:p>
          <w:p w:rsidR="00065034" w:rsidRPr="00C47596" w:rsidRDefault="00C146BD" w:rsidP="00C47596">
            <w:pPr>
              <w:pStyle w:val="ab"/>
              <w:spacing w:beforeLines="50" w:before="156" w:line="420" w:lineRule="exact"/>
              <w:ind w:firstLine="482"/>
              <w:rPr>
                <w:rFonts w:ascii="Times New Roman" w:hAnsi="宋体" w:cs="宋体"/>
                <w:b/>
                <w:sz w:val="24"/>
                <w:szCs w:val="24"/>
              </w:rPr>
            </w:pPr>
            <w:r w:rsidRPr="00C47596">
              <w:rPr>
                <w:rFonts w:ascii="Times New Roman" w:hAnsi="宋体" w:cs="宋体"/>
                <w:b/>
                <w:sz w:val="24"/>
                <w:szCs w:val="24"/>
              </w:rPr>
              <w:t>项目的技术路线</w:t>
            </w:r>
          </w:p>
          <w:p w:rsidR="00065034" w:rsidRPr="00C47596" w:rsidRDefault="00C146BD" w:rsidP="00C47596">
            <w:pPr>
              <w:snapToGrid w:val="0"/>
              <w:spacing w:line="400" w:lineRule="exact"/>
              <w:ind w:firstLineChars="200" w:firstLine="480"/>
            </w:pPr>
            <w:r w:rsidRPr="00C47596">
              <w:t>（</w:t>
            </w:r>
            <w:r w:rsidRPr="00C47596">
              <w:t>1</w:t>
            </w:r>
            <w:r w:rsidRPr="00C47596">
              <w:t>）新型硫缓释剂合成路径的构建和优化</w:t>
            </w:r>
          </w:p>
          <w:p w:rsidR="00065034" w:rsidRPr="00C47596" w:rsidRDefault="00C146BD" w:rsidP="00C47596">
            <w:pPr>
              <w:snapToGrid w:val="0"/>
              <w:spacing w:line="400" w:lineRule="exact"/>
              <w:ind w:firstLineChars="200" w:firstLine="480"/>
            </w:pPr>
            <w:r w:rsidRPr="00C47596">
              <w:t>基于</w:t>
            </w:r>
            <w:proofErr w:type="spellStart"/>
            <w:r w:rsidRPr="00C47596">
              <w:t>Nelmi</w:t>
            </w:r>
            <w:proofErr w:type="spellEnd"/>
            <w:r w:rsidRPr="00C47596">
              <w:t xml:space="preserve"> O.</w:t>
            </w:r>
            <w:r w:rsidRPr="00C47596">
              <w:t>等人的研究成果，探索不同的制备路径及反应控制条件，设计出以间氯苯甲醛为原料合成同时具有偕二硫醇、胺基的对硝基衍生物的化合物的路线，并在此基础上，系统研究反应性能和控制条件并进行优化。</w:t>
            </w:r>
          </w:p>
          <w:p w:rsidR="00065034" w:rsidRPr="00C47596" w:rsidRDefault="00C146BD" w:rsidP="00C47596">
            <w:pPr>
              <w:snapToGrid w:val="0"/>
              <w:spacing w:line="400" w:lineRule="exact"/>
              <w:ind w:firstLineChars="200" w:firstLine="480"/>
            </w:pPr>
            <w:r w:rsidRPr="00C47596">
              <w:t>（</w:t>
            </w:r>
            <w:r w:rsidRPr="00C47596">
              <w:t>2</w:t>
            </w:r>
            <w:r w:rsidRPr="00C47596">
              <w:t>）实验研究新型硫缓释剂的硫缓释性能</w:t>
            </w:r>
          </w:p>
          <w:p w:rsidR="00065034" w:rsidRPr="00C47596" w:rsidRDefault="00C146BD" w:rsidP="00C47596">
            <w:pPr>
              <w:snapToGrid w:val="0"/>
              <w:spacing w:line="400" w:lineRule="exact"/>
              <w:ind w:firstLineChars="200" w:firstLine="480"/>
            </w:pPr>
            <w:r w:rsidRPr="00C47596">
              <w:t>建立</w:t>
            </w:r>
            <w:r w:rsidRPr="00C47596">
              <w:t>pH</w:t>
            </w:r>
            <w:r w:rsidRPr="00C47596">
              <w:t>浓度、反应时间、温度以及重金属成分等参数与硫缓释剂缓释性能间的对应关系，系统研究控制条件并进行优化。</w:t>
            </w:r>
          </w:p>
          <w:p w:rsidR="00065034" w:rsidRPr="00C47596" w:rsidRDefault="00C146BD" w:rsidP="00C47596">
            <w:pPr>
              <w:snapToGrid w:val="0"/>
              <w:spacing w:line="400" w:lineRule="exact"/>
              <w:ind w:firstLineChars="200" w:firstLine="480"/>
            </w:pPr>
            <w:r w:rsidRPr="00C47596">
              <w:t>（</w:t>
            </w:r>
            <w:r w:rsidRPr="00C47596">
              <w:t>3</w:t>
            </w:r>
            <w:r w:rsidRPr="00C47596">
              <w:t>）开展合成的硫缓释剂用于污酸金属杂质净化的实验研究</w:t>
            </w:r>
          </w:p>
          <w:p w:rsidR="00065034" w:rsidRPr="00C47596" w:rsidRDefault="00C146BD" w:rsidP="00C47596">
            <w:pPr>
              <w:snapToGrid w:val="0"/>
              <w:spacing w:line="400" w:lineRule="exact"/>
              <w:ind w:firstLineChars="200" w:firstLine="480"/>
            </w:pPr>
            <w:r w:rsidRPr="00C47596">
              <w:t>将合成的缓释剂用于模拟污酸中重金属脱除，实验研究脱除控制条件，建立污酸中酸度、重金属种类和</w:t>
            </w:r>
            <w:r w:rsidRPr="00C47596">
              <w:rPr>
                <w:rFonts w:hAnsi="宋体"/>
              </w:rPr>
              <w:t>含量等参数与脱除效果间的对应关系。</w:t>
            </w:r>
          </w:p>
          <w:p w:rsidR="00065034" w:rsidRPr="00C47596" w:rsidRDefault="00C146BD" w:rsidP="00C47596">
            <w:pPr>
              <w:pStyle w:val="ab"/>
              <w:spacing w:beforeLines="50" w:before="156" w:line="420" w:lineRule="exact"/>
              <w:ind w:firstLine="482"/>
              <w:rPr>
                <w:rFonts w:ascii="Times New Roman" w:hAnsi="宋体" w:cs="宋体"/>
                <w:b/>
                <w:sz w:val="24"/>
                <w:szCs w:val="24"/>
              </w:rPr>
            </w:pPr>
            <w:r w:rsidRPr="00C47596">
              <w:rPr>
                <w:rFonts w:ascii="Times New Roman" w:hAnsi="宋体" w:cs="宋体"/>
                <w:b/>
                <w:sz w:val="24"/>
                <w:szCs w:val="24"/>
              </w:rPr>
              <w:t>预期成果</w:t>
            </w:r>
          </w:p>
          <w:p w:rsidR="00065034" w:rsidRPr="00C47596" w:rsidRDefault="00C146BD" w:rsidP="00C47596">
            <w:pPr>
              <w:snapToGrid w:val="0"/>
              <w:spacing w:line="400" w:lineRule="exact"/>
              <w:ind w:firstLineChars="200" w:firstLine="480"/>
              <w:rPr>
                <w:color w:val="000000"/>
                <w:szCs w:val="24"/>
              </w:rPr>
            </w:pPr>
            <w:r w:rsidRPr="00C47596">
              <w:rPr>
                <w:rFonts w:hint="eastAsia"/>
                <w:color w:val="000000"/>
                <w:szCs w:val="24"/>
              </w:rPr>
              <w:t>完成一种新型硫缓释剂的合成，并优化其反应控制条件；</w:t>
            </w:r>
          </w:p>
          <w:p w:rsidR="00065034" w:rsidRPr="00C47596" w:rsidRDefault="00C146BD" w:rsidP="00C47596">
            <w:pPr>
              <w:snapToGrid w:val="0"/>
              <w:spacing w:line="400" w:lineRule="exact"/>
              <w:ind w:firstLineChars="200" w:firstLine="480"/>
            </w:pPr>
            <w:r w:rsidRPr="00C47596">
              <w:rPr>
                <w:rFonts w:hint="eastAsia"/>
                <w:color w:val="000000"/>
                <w:szCs w:val="24"/>
              </w:rPr>
              <w:t>完成新型硫缓释剂作用于模拟</w:t>
            </w:r>
            <w:r w:rsidRPr="00C47596">
              <w:rPr>
                <w:rFonts w:hAnsi="宋体"/>
              </w:rPr>
              <w:t>污酸废水中金属杂质净化的实验研究。</w:t>
            </w:r>
          </w:p>
          <w:p w:rsidR="00065034" w:rsidRPr="00C47596" w:rsidRDefault="00C146BD" w:rsidP="00C47596">
            <w:pPr>
              <w:pStyle w:val="ab"/>
              <w:spacing w:beforeLines="50" w:before="156" w:line="420" w:lineRule="exact"/>
              <w:ind w:firstLine="482"/>
              <w:rPr>
                <w:rFonts w:ascii="Times New Roman" w:hAnsi="宋体" w:cs="宋体"/>
                <w:b/>
                <w:sz w:val="24"/>
                <w:szCs w:val="24"/>
              </w:rPr>
            </w:pPr>
            <w:r w:rsidRPr="00C47596">
              <w:rPr>
                <w:rFonts w:ascii="Times New Roman" w:hAnsi="宋体" w:cs="宋体"/>
                <w:b/>
                <w:sz w:val="24"/>
                <w:szCs w:val="24"/>
              </w:rPr>
              <w:t>拟解决的主要问题</w:t>
            </w:r>
          </w:p>
          <w:p w:rsidR="00065034" w:rsidRPr="00C47596" w:rsidRDefault="00C146BD" w:rsidP="00C47596">
            <w:pPr>
              <w:snapToGrid w:val="0"/>
              <w:spacing w:line="400" w:lineRule="exact"/>
              <w:ind w:firstLineChars="200" w:firstLine="480"/>
              <w:rPr>
                <w:bCs/>
                <w:color w:val="000000"/>
                <w:szCs w:val="32"/>
              </w:rPr>
            </w:pPr>
            <w:r w:rsidRPr="00C47596">
              <w:rPr>
                <w:rFonts w:hint="eastAsia"/>
                <w:bCs/>
                <w:color w:val="000000"/>
                <w:szCs w:val="32"/>
              </w:rPr>
              <w:t>新型可控硫化试剂的合成路径及反应控制条件优化。</w:t>
            </w:r>
          </w:p>
          <w:p w:rsidR="00065034" w:rsidRPr="00C47596" w:rsidRDefault="00C146BD" w:rsidP="00C47596">
            <w:pPr>
              <w:snapToGrid w:val="0"/>
              <w:spacing w:line="400" w:lineRule="exact"/>
              <w:ind w:firstLineChars="200" w:firstLine="480"/>
              <w:rPr>
                <w:bCs/>
                <w:color w:val="000000"/>
                <w:szCs w:val="32"/>
              </w:rPr>
            </w:pPr>
            <w:r w:rsidRPr="00C47596">
              <w:rPr>
                <w:rFonts w:hint="eastAsia"/>
                <w:bCs/>
                <w:color w:val="000000"/>
                <w:szCs w:val="32"/>
              </w:rPr>
              <w:t>制备得出的硫化剂应用于模拟废水的处理工艺条件探究。</w:t>
            </w:r>
          </w:p>
          <w:p w:rsidR="00065034" w:rsidRDefault="00C146BD" w:rsidP="00C47596">
            <w:pPr>
              <w:snapToGrid w:val="0"/>
              <w:spacing w:line="400" w:lineRule="exact"/>
              <w:ind w:firstLineChars="200" w:firstLine="480"/>
              <w:rPr>
                <w:bCs/>
                <w:color w:val="000000"/>
                <w:szCs w:val="32"/>
              </w:rPr>
            </w:pPr>
            <w:r w:rsidRPr="00C47596">
              <w:rPr>
                <w:rFonts w:hint="eastAsia"/>
                <w:bCs/>
                <w:color w:val="000000"/>
                <w:szCs w:val="32"/>
              </w:rPr>
              <w:t>制备得出的硫化剂应用于有色金属行业污酸废水的处理工艺条件探究。</w:t>
            </w:r>
          </w:p>
          <w:p w:rsidR="00C47596" w:rsidRPr="00C47596" w:rsidRDefault="00C47596" w:rsidP="00C47596">
            <w:pPr>
              <w:snapToGrid w:val="0"/>
              <w:spacing w:line="400" w:lineRule="exact"/>
              <w:ind w:firstLineChars="200" w:firstLine="480"/>
              <w:rPr>
                <w:bCs/>
                <w:color w:val="000000"/>
                <w:szCs w:val="32"/>
              </w:rPr>
            </w:pPr>
          </w:p>
          <w:p w:rsidR="00065034" w:rsidRPr="00C47596" w:rsidRDefault="00C146BD" w:rsidP="00C47596">
            <w:pPr>
              <w:tabs>
                <w:tab w:val="left" w:pos="792"/>
              </w:tabs>
              <w:snapToGrid w:val="0"/>
              <w:spacing w:beforeLines="100" w:before="312" w:afterLines="50" w:after="156" w:line="420" w:lineRule="exact"/>
              <w:rPr>
                <w:rFonts w:ascii="黑体" w:eastAsia="黑体" w:hAnsi="黑体"/>
                <w:b/>
                <w:bCs/>
                <w:sz w:val="28"/>
                <w:szCs w:val="28"/>
              </w:rPr>
            </w:pPr>
            <w:r w:rsidRPr="00C47596">
              <w:rPr>
                <w:rFonts w:ascii="黑体" w:eastAsia="黑体" w:hAnsi="黑体" w:hint="eastAsia"/>
                <w:b/>
                <w:bCs/>
                <w:sz w:val="28"/>
                <w:szCs w:val="28"/>
              </w:rPr>
              <w:lastRenderedPageBreak/>
              <w:t>（</w:t>
            </w:r>
            <w:r w:rsidRPr="00C47596">
              <w:rPr>
                <w:rFonts w:ascii="黑体" w:eastAsia="黑体" w:hAnsi="黑体"/>
                <w:b/>
                <w:bCs/>
                <w:sz w:val="28"/>
                <w:szCs w:val="28"/>
              </w:rPr>
              <w:t>七）项目研究进度安排</w:t>
            </w:r>
          </w:p>
          <w:p w:rsidR="00065034" w:rsidRPr="00C47596" w:rsidRDefault="00C146BD" w:rsidP="00C47596">
            <w:pPr>
              <w:snapToGrid w:val="0"/>
              <w:spacing w:line="400" w:lineRule="exact"/>
              <w:ind w:firstLineChars="200" w:firstLine="480"/>
            </w:pPr>
            <w:r w:rsidRPr="00C47596">
              <w:t>2019.03-2019.07</w:t>
            </w:r>
          </w:p>
          <w:p w:rsidR="00065034" w:rsidRPr="00C47596" w:rsidRDefault="00C146BD" w:rsidP="00C47596">
            <w:pPr>
              <w:snapToGrid w:val="0"/>
              <w:spacing w:line="400" w:lineRule="exact"/>
              <w:ind w:firstLineChars="200" w:firstLine="480"/>
            </w:pPr>
            <w:r w:rsidRPr="00C47596">
              <w:t>设计出新型可控硫缓释剂的合成路线，并在此基础上，系统研究合成步骤中的反应性能和控制条件并进行优化。</w:t>
            </w:r>
          </w:p>
          <w:p w:rsidR="00065034" w:rsidRPr="00C47596" w:rsidRDefault="00C146BD" w:rsidP="00C47596">
            <w:pPr>
              <w:snapToGrid w:val="0"/>
              <w:spacing w:line="400" w:lineRule="exact"/>
              <w:ind w:firstLineChars="200" w:firstLine="480"/>
            </w:pPr>
            <w:r w:rsidRPr="00C47596">
              <w:t>2019.08-2019.12</w:t>
            </w:r>
          </w:p>
          <w:p w:rsidR="00065034" w:rsidRPr="00C47596" w:rsidRDefault="00C146BD" w:rsidP="00C47596">
            <w:pPr>
              <w:snapToGrid w:val="0"/>
              <w:spacing w:line="400" w:lineRule="exact"/>
              <w:ind w:firstLineChars="200" w:firstLine="480"/>
            </w:pPr>
            <w:r w:rsidRPr="00C47596">
              <w:rPr>
                <w:rFonts w:hAnsi="宋体"/>
              </w:rPr>
              <w:t>对新型可控硫缓释剂的缓释性能实验</w:t>
            </w:r>
            <w:r w:rsidRPr="00C47596">
              <w:rPr>
                <w:kern w:val="0"/>
                <w:szCs w:val="24"/>
              </w:rPr>
              <w:t>研究，建立</w:t>
            </w:r>
            <w:r w:rsidRPr="00C47596">
              <w:rPr>
                <w:kern w:val="0"/>
                <w:szCs w:val="24"/>
              </w:rPr>
              <w:t>pH</w:t>
            </w:r>
            <w:r w:rsidRPr="00C47596">
              <w:rPr>
                <w:kern w:val="0"/>
                <w:szCs w:val="24"/>
              </w:rPr>
              <w:t>浓度、时间、温度以及重金属成分等参数与缓释剂缓释性能间的对</w:t>
            </w:r>
            <w:r w:rsidRPr="00C47596">
              <w:rPr>
                <w:rFonts w:hAnsi="宋体"/>
              </w:rPr>
              <w:t>应关系，系统研究控制条件并进行优化。</w:t>
            </w:r>
          </w:p>
          <w:p w:rsidR="00065034" w:rsidRPr="00C47596" w:rsidRDefault="00C146BD" w:rsidP="00C47596">
            <w:pPr>
              <w:snapToGrid w:val="0"/>
              <w:spacing w:line="400" w:lineRule="exact"/>
              <w:ind w:firstLineChars="200" w:firstLine="480"/>
            </w:pPr>
            <w:r w:rsidRPr="00C47596">
              <w:t>2019.12-2020.6</w:t>
            </w:r>
          </w:p>
          <w:p w:rsidR="00065034" w:rsidRPr="00C47596" w:rsidRDefault="00C146BD" w:rsidP="00C47596">
            <w:pPr>
              <w:snapToGrid w:val="0"/>
              <w:spacing w:line="400" w:lineRule="exact"/>
              <w:ind w:firstLineChars="200" w:firstLine="480"/>
              <w:rPr>
                <w:b/>
                <w:bCs/>
              </w:rPr>
            </w:pPr>
            <w:r w:rsidRPr="00C47596">
              <w:rPr>
                <w:rFonts w:hAnsi="宋体"/>
              </w:rPr>
              <w:t>完</w:t>
            </w:r>
            <w:r w:rsidRPr="00C47596">
              <w:rPr>
                <w:rFonts w:hAnsi="宋体" w:cs="宋体"/>
                <w:kern w:val="0"/>
                <w:szCs w:val="24"/>
              </w:rPr>
              <w:t>成合成的缓释剂用于污酸处理的实验研究，将合成的缓释剂用于污酸中重金属杂质净化，实验研究脱除控制条件，建立污酸中酸度、重金属种类和含量等参数与脱除效果间的对应关系。</w:t>
            </w:r>
          </w:p>
          <w:p w:rsidR="00065034" w:rsidRPr="00C47596" w:rsidRDefault="00C146BD" w:rsidP="00C47596">
            <w:pPr>
              <w:tabs>
                <w:tab w:val="left" w:pos="792"/>
              </w:tabs>
              <w:snapToGrid w:val="0"/>
              <w:spacing w:beforeLines="100" w:before="312" w:afterLines="50" w:after="156" w:line="420" w:lineRule="exact"/>
              <w:rPr>
                <w:rFonts w:ascii="黑体" w:eastAsia="黑体" w:hAnsi="黑体"/>
                <w:b/>
                <w:bCs/>
                <w:sz w:val="28"/>
                <w:szCs w:val="28"/>
              </w:rPr>
            </w:pPr>
            <w:r w:rsidRPr="00C47596">
              <w:rPr>
                <w:rFonts w:ascii="黑体" w:eastAsia="黑体" w:hAnsi="黑体" w:hint="eastAsia"/>
                <w:b/>
                <w:bCs/>
                <w:sz w:val="28"/>
                <w:szCs w:val="28"/>
              </w:rPr>
              <w:t>（八）已有基础</w:t>
            </w:r>
          </w:p>
          <w:p w:rsidR="00065034" w:rsidRPr="00C47596" w:rsidRDefault="00C146BD" w:rsidP="00C47596">
            <w:pPr>
              <w:pStyle w:val="ab"/>
              <w:spacing w:beforeLines="50" w:before="156" w:line="420" w:lineRule="exact"/>
              <w:ind w:firstLine="482"/>
              <w:rPr>
                <w:rFonts w:ascii="Times New Roman" w:hAnsi="宋体" w:cs="宋体"/>
                <w:b/>
                <w:sz w:val="24"/>
                <w:szCs w:val="24"/>
              </w:rPr>
            </w:pPr>
            <w:r w:rsidRPr="00C47596">
              <w:rPr>
                <w:rFonts w:ascii="Times New Roman" w:hAnsi="宋体" w:cs="宋体" w:hint="eastAsia"/>
                <w:b/>
                <w:sz w:val="24"/>
                <w:szCs w:val="24"/>
              </w:rPr>
              <w:t>与本项目有关的研究积累和已取得的成绩</w:t>
            </w:r>
          </w:p>
          <w:p w:rsidR="00065034" w:rsidRPr="00C47596" w:rsidRDefault="00C146BD" w:rsidP="00C47596">
            <w:pPr>
              <w:snapToGrid w:val="0"/>
              <w:spacing w:line="400" w:lineRule="exact"/>
              <w:ind w:firstLineChars="200" w:firstLine="480"/>
              <w:rPr>
                <w:bCs/>
                <w:color w:val="000000"/>
                <w:szCs w:val="32"/>
              </w:rPr>
            </w:pPr>
            <w:r w:rsidRPr="00C47596">
              <w:rPr>
                <w:rFonts w:hAnsi="宋体" w:cs="宋体"/>
                <w:kern w:val="0"/>
                <w:szCs w:val="24"/>
              </w:rPr>
              <w:t>在该领域进行了系统的文献调研后，基于前人的研</w:t>
            </w:r>
            <w:r w:rsidRPr="00C47596">
              <w:rPr>
                <w:rFonts w:hint="eastAsia"/>
                <w:bCs/>
                <w:color w:val="000000"/>
                <w:szCs w:val="32"/>
              </w:rPr>
              <w:t>究基础，已经设计了两类可控硫化剂的合成路线，第一类硫化剂目前已经完成合成阶段，进入了模拟废水金属杂质净化性能测试阶段；第二类硫化剂合成路线已初步构建。</w:t>
            </w:r>
          </w:p>
          <w:p w:rsidR="00065034" w:rsidRPr="00C47596" w:rsidRDefault="00C146BD" w:rsidP="00C47596">
            <w:pPr>
              <w:snapToGrid w:val="0"/>
              <w:spacing w:line="400" w:lineRule="exact"/>
              <w:ind w:firstLineChars="200" w:firstLine="480"/>
              <w:rPr>
                <w:rFonts w:cs="宋体"/>
                <w:kern w:val="0"/>
                <w:szCs w:val="24"/>
              </w:rPr>
            </w:pPr>
            <w:r w:rsidRPr="00C47596">
              <w:rPr>
                <w:rFonts w:hint="eastAsia"/>
                <w:bCs/>
                <w:color w:val="000000"/>
                <w:szCs w:val="32"/>
              </w:rPr>
              <w:t>根据预实验结果以及第一类硫化剂的处理效果来看，</w:t>
            </w:r>
            <w:r w:rsidRPr="00C47596">
              <w:rPr>
                <w:rFonts w:hAnsi="宋体" w:cs="宋体"/>
                <w:kern w:val="0"/>
                <w:szCs w:val="24"/>
              </w:rPr>
              <w:t>该项目可行性很高。</w:t>
            </w:r>
          </w:p>
          <w:p w:rsidR="00065034" w:rsidRPr="00C47596" w:rsidRDefault="00C146BD" w:rsidP="00C47596">
            <w:pPr>
              <w:pStyle w:val="ab"/>
              <w:spacing w:beforeLines="50" w:before="156" w:line="420" w:lineRule="exact"/>
              <w:ind w:firstLine="482"/>
              <w:rPr>
                <w:rFonts w:ascii="Times New Roman" w:hAnsi="宋体" w:cs="宋体"/>
                <w:b/>
                <w:sz w:val="24"/>
                <w:szCs w:val="24"/>
              </w:rPr>
            </w:pPr>
            <w:r w:rsidRPr="00C47596">
              <w:rPr>
                <w:rFonts w:ascii="Times New Roman" w:hAnsi="宋体" w:cs="宋体" w:hint="eastAsia"/>
                <w:b/>
                <w:sz w:val="24"/>
                <w:szCs w:val="24"/>
              </w:rPr>
              <w:t>已具备的条件，尚缺少的条件及解决方法</w:t>
            </w:r>
          </w:p>
          <w:p w:rsidR="00065034" w:rsidRPr="00C47596" w:rsidRDefault="00C146BD" w:rsidP="00C47596">
            <w:pPr>
              <w:snapToGrid w:val="0"/>
              <w:spacing w:line="400" w:lineRule="exact"/>
              <w:ind w:firstLineChars="200" w:firstLine="480"/>
              <w:rPr>
                <w:color w:val="000000"/>
                <w:kern w:val="0"/>
              </w:rPr>
            </w:pPr>
            <w:r w:rsidRPr="00C47596">
              <w:rPr>
                <w:color w:val="000000"/>
              </w:rPr>
              <w:t>项目负责人所在</w:t>
            </w:r>
            <w:r w:rsidRPr="00C47596">
              <w:rPr>
                <w:rFonts w:hint="eastAsia"/>
                <w:color w:val="000000"/>
              </w:rPr>
              <w:t>团队同时</w:t>
            </w:r>
            <w:r w:rsidRPr="00C47596">
              <w:rPr>
                <w:color w:val="000000"/>
              </w:rPr>
              <w:t>拥有</w:t>
            </w:r>
            <w:r w:rsidRPr="00C47596">
              <w:rPr>
                <w:rFonts w:hint="eastAsia"/>
                <w:color w:val="000000"/>
              </w:rPr>
              <w:t>应用化学学科和环境科学与工程学科的</w:t>
            </w:r>
            <w:r w:rsidRPr="00C47596">
              <w:rPr>
                <w:color w:val="000000"/>
              </w:rPr>
              <w:t>教授、博士等专家组成的</w:t>
            </w:r>
            <w:r w:rsidRPr="00C47596">
              <w:rPr>
                <w:rFonts w:hint="eastAsia"/>
                <w:b/>
                <w:bCs/>
                <w:color w:val="000000"/>
              </w:rPr>
              <w:t>学科交叉型</w:t>
            </w:r>
            <w:r w:rsidRPr="00C47596">
              <w:rPr>
                <w:b/>
                <w:bCs/>
                <w:color w:val="000000"/>
              </w:rPr>
              <w:t>研究队伍</w:t>
            </w:r>
            <w:r w:rsidRPr="00C47596">
              <w:rPr>
                <w:color w:val="000000"/>
              </w:rPr>
              <w:t>，</w:t>
            </w:r>
            <w:r w:rsidRPr="00C47596">
              <w:rPr>
                <w:rFonts w:hint="eastAsia"/>
                <w:color w:val="000000"/>
              </w:rPr>
              <w:t>团队近</w:t>
            </w:r>
            <w:r w:rsidRPr="00C47596">
              <w:rPr>
                <w:rFonts w:hint="eastAsia"/>
                <w:color w:val="000000"/>
              </w:rPr>
              <w:t>5</w:t>
            </w:r>
            <w:r w:rsidRPr="00C47596">
              <w:rPr>
                <w:rFonts w:hint="eastAsia"/>
                <w:color w:val="000000"/>
              </w:rPr>
              <w:t>年承担国家级科研项目</w:t>
            </w:r>
            <w:r w:rsidRPr="00C47596">
              <w:rPr>
                <w:rFonts w:hint="eastAsia"/>
                <w:color w:val="000000"/>
              </w:rPr>
              <w:t>1</w:t>
            </w:r>
            <w:r w:rsidRPr="00C47596">
              <w:rPr>
                <w:rFonts w:hint="eastAsia"/>
                <w:color w:val="000000"/>
              </w:rPr>
              <w:t>项，省部级</w:t>
            </w:r>
            <w:r w:rsidRPr="00C47596">
              <w:rPr>
                <w:rFonts w:hint="eastAsia"/>
                <w:color w:val="000000"/>
              </w:rPr>
              <w:t>3</w:t>
            </w:r>
            <w:r w:rsidRPr="00C47596">
              <w:rPr>
                <w:rFonts w:hint="eastAsia"/>
                <w:color w:val="000000"/>
              </w:rPr>
              <w:t>项目；完成省级教改课题</w:t>
            </w:r>
            <w:r w:rsidRPr="00C47596">
              <w:rPr>
                <w:rFonts w:hint="eastAsia"/>
                <w:color w:val="000000"/>
              </w:rPr>
              <w:t>1</w:t>
            </w:r>
            <w:r w:rsidRPr="00C47596">
              <w:rPr>
                <w:rFonts w:hint="eastAsia"/>
                <w:color w:val="000000"/>
              </w:rPr>
              <w:t>项；授权发明专利</w:t>
            </w:r>
            <w:r w:rsidRPr="00C47596">
              <w:rPr>
                <w:rFonts w:hint="eastAsia"/>
                <w:color w:val="000000"/>
              </w:rPr>
              <w:t>1</w:t>
            </w:r>
            <w:r w:rsidRPr="00C47596">
              <w:rPr>
                <w:rFonts w:hint="eastAsia"/>
                <w:color w:val="000000"/>
              </w:rPr>
              <w:t>项；成果转化</w:t>
            </w:r>
            <w:r w:rsidRPr="00C47596">
              <w:rPr>
                <w:rFonts w:hint="eastAsia"/>
                <w:color w:val="000000"/>
              </w:rPr>
              <w:t>14</w:t>
            </w:r>
            <w:r w:rsidRPr="00C47596">
              <w:rPr>
                <w:rFonts w:hint="eastAsia"/>
                <w:color w:val="000000"/>
              </w:rPr>
              <w:t>项。</w:t>
            </w:r>
            <w:r w:rsidRPr="00C47596">
              <w:rPr>
                <w:color w:val="000000"/>
              </w:rPr>
              <w:t>在</w:t>
            </w:r>
            <w:r w:rsidRPr="00C47596">
              <w:rPr>
                <w:rFonts w:hint="eastAsia"/>
                <w:color w:val="000000"/>
              </w:rPr>
              <w:t>有机合成和环境科学与工程领域</w:t>
            </w:r>
            <w:r w:rsidRPr="00C47596">
              <w:rPr>
                <w:color w:val="000000"/>
                <w:kern w:val="0"/>
              </w:rPr>
              <w:t>，积累了丰富的经验，对本项目的研究有非常好的借鉴意义。</w:t>
            </w:r>
          </w:p>
          <w:p w:rsidR="00065034" w:rsidRDefault="00C146BD" w:rsidP="00C47596">
            <w:pPr>
              <w:snapToGrid w:val="0"/>
              <w:spacing w:line="400" w:lineRule="exact"/>
              <w:ind w:firstLineChars="200" w:firstLine="480"/>
            </w:pPr>
            <w:r w:rsidRPr="00C47596">
              <w:t>在实验测试方面，本项目课题组依托</w:t>
            </w:r>
            <w:r w:rsidRPr="00C47596">
              <w:rPr>
                <w:rFonts w:hint="eastAsia"/>
              </w:rPr>
              <w:t>“环境友好化学与应用”教育部重点实验室</w:t>
            </w:r>
            <w:r w:rsidRPr="00C47596">
              <w:t>，</w:t>
            </w:r>
            <w:r w:rsidRPr="00C47596">
              <w:rPr>
                <w:rFonts w:hint="eastAsia"/>
              </w:rPr>
              <w:t>“复杂重金属废水高效净化与应用技术”湖南省工程实验室，</w:t>
            </w:r>
            <w:r w:rsidRPr="00C47596">
              <w:t>各项研究设施齐备，为本课题的研究提供了有力的手段。</w:t>
            </w:r>
            <w:r w:rsidRPr="00C47596">
              <w:rPr>
                <w:rFonts w:hint="eastAsia"/>
              </w:rPr>
              <w:t>但项目部分测试需送往校外进行检测分析。</w:t>
            </w:r>
          </w:p>
          <w:p w:rsidR="00C47596" w:rsidRDefault="00C47596" w:rsidP="00C47596">
            <w:pPr>
              <w:snapToGrid w:val="0"/>
              <w:spacing w:line="400" w:lineRule="exact"/>
              <w:ind w:firstLineChars="200" w:firstLine="480"/>
            </w:pPr>
          </w:p>
          <w:p w:rsidR="00C47596" w:rsidRDefault="00C47596" w:rsidP="00C47596">
            <w:pPr>
              <w:snapToGrid w:val="0"/>
              <w:spacing w:line="400" w:lineRule="exact"/>
              <w:ind w:firstLineChars="200" w:firstLine="480"/>
            </w:pPr>
          </w:p>
          <w:p w:rsidR="00C47596" w:rsidRPr="00C47596" w:rsidRDefault="00C47596" w:rsidP="00C47596">
            <w:pPr>
              <w:snapToGrid w:val="0"/>
              <w:spacing w:line="400" w:lineRule="exact"/>
              <w:ind w:firstLineChars="200" w:firstLine="562"/>
              <w:rPr>
                <w:rFonts w:eastAsia="黑体"/>
                <w:b/>
                <w:sz w:val="28"/>
              </w:rPr>
            </w:pPr>
          </w:p>
        </w:tc>
      </w:tr>
    </w:tbl>
    <w:p w:rsidR="00065034" w:rsidRPr="00C47596" w:rsidRDefault="00C146BD" w:rsidP="00C47596">
      <w:pPr>
        <w:tabs>
          <w:tab w:val="left" w:pos="1544"/>
        </w:tabs>
        <w:spacing w:beforeLines="50" w:before="156" w:afterLines="50" w:after="156" w:line="300" w:lineRule="auto"/>
        <w:ind w:right="567"/>
        <w:rPr>
          <w:rFonts w:eastAsia="黑体"/>
          <w:bCs/>
          <w:sz w:val="28"/>
        </w:rPr>
      </w:pPr>
      <w:r w:rsidRPr="00C47596">
        <w:rPr>
          <w:rFonts w:eastAsia="黑体" w:hint="eastAsia"/>
          <w:bCs/>
          <w:sz w:val="28"/>
        </w:rPr>
        <w:lastRenderedPageBreak/>
        <w:t>三、经费预算</w:t>
      </w:r>
    </w:p>
    <w:tbl>
      <w:tblPr>
        <w:tblW w:w="8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6"/>
        <w:gridCol w:w="1000"/>
        <w:gridCol w:w="2384"/>
        <w:gridCol w:w="1220"/>
        <w:gridCol w:w="1431"/>
      </w:tblGrid>
      <w:tr w:rsidR="00065034" w:rsidRPr="00C47596" w:rsidTr="00C47596">
        <w:trPr>
          <w:cantSplit/>
          <w:trHeight w:val="567"/>
          <w:jc w:val="center"/>
        </w:trPr>
        <w:tc>
          <w:tcPr>
            <w:tcW w:w="2706" w:type="dxa"/>
            <w:vMerge w:val="restart"/>
            <w:tcBorders>
              <w:top w:val="single" w:sz="4" w:space="0" w:color="auto"/>
              <w:left w:val="single" w:sz="6" w:space="0" w:color="auto"/>
              <w:right w:val="single" w:sz="4" w:space="0" w:color="auto"/>
            </w:tcBorders>
            <w:vAlign w:val="center"/>
          </w:tcPr>
          <w:p w:rsidR="00065034" w:rsidRPr="00C47596" w:rsidRDefault="00C146BD" w:rsidP="00C47596">
            <w:pPr>
              <w:jc w:val="center"/>
              <w:rPr>
                <w:rFonts w:eastAsia="仿宋_GB2312"/>
                <w:sz w:val="21"/>
                <w:szCs w:val="21"/>
              </w:rPr>
            </w:pPr>
            <w:r w:rsidRPr="00C47596">
              <w:rPr>
                <w:rFonts w:eastAsia="仿宋_GB2312" w:hint="eastAsia"/>
                <w:sz w:val="21"/>
                <w:szCs w:val="21"/>
              </w:rPr>
              <w:t>开支科目</w:t>
            </w:r>
          </w:p>
        </w:tc>
        <w:tc>
          <w:tcPr>
            <w:tcW w:w="1000" w:type="dxa"/>
            <w:vMerge w:val="restart"/>
            <w:tcBorders>
              <w:top w:val="single" w:sz="4" w:space="0" w:color="auto"/>
              <w:left w:val="single" w:sz="4" w:space="0" w:color="auto"/>
              <w:right w:val="single" w:sz="4" w:space="0" w:color="auto"/>
            </w:tcBorders>
            <w:vAlign w:val="center"/>
          </w:tcPr>
          <w:p w:rsidR="00065034" w:rsidRPr="00C47596" w:rsidRDefault="00C146BD" w:rsidP="00C47596">
            <w:pPr>
              <w:jc w:val="center"/>
              <w:rPr>
                <w:rFonts w:eastAsia="仿宋_GB2312"/>
                <w:sz w:val="21"/>
                <w:szCs w:val="21"/>
              </w:rPr>
            </w:pPr>
            <w:r w:rsidRPr="00C47596">
              <w:rPr>
                <w:rFonts w:eastAsia="仿宋_GB2312" w:hint="eastAsia"/>
                <w:sz w:val="21"/>
                <w:szCs w:val="21"/>
              </w:rPr>
              <w:t>预算经费（元）</w:t>
            </w:r>
          </w:p>
        </w:tc>
        <w:tc>
          <w:tcPr>
            <w:tcW w:w="2384" w:type="dxa"/>
            <w:vMerge w:val="restart"/>
            <w:tcBorders>
              <w:top w:val="single" w:sz="4" w:space="0" w:color="auto"/>
              <w:left w:val="single" w:sz="4" w:space="0" w:color="auto"/>
              <w:right w:val="single" w:sz="4" w:space="0" w:color="auto"/>
            </w:tcBorders>
            <w:vAlign w:val="center"/>
          </w:tcPr>
          <w:p w:rsidR="00065034" w:rsidRPr="00C47596" w:rsidRDefault="00C146BD" w:rsidP="00C47596">
            <w:pPr>
              <w:jc w:val="center"/>
              <w:rPr>
                <w:rFonts w:eastAsia="仿宋_GB2312"/>
                <w:sz w:val="21"/>
                <w:szCs w:val="21"/>
              </w:rPr>
            </w:pPr>
            <w:r w:rsidRPr="00C47596">
              <w:rPr>
                <w:rFonts w:eastAsia="仿宋_GB2312" w:hint="eastAsia"/>
                <w:sz w:val="21"/>
                <w:szCs w:val="21"/>
              </w:rPr>
              <w:t>主要用途</w:t>
            </w:r>
          </w:p>
        </w:tc>
        <w:tc>
          <w:tcPr>
            <w:tcW w:w="2651" w:type="dxa"/>
            <w:gridSpan w:val="2"/>
            <w:tcBorders>
              <w:top w:val="single" w:sz="4" w:space="0" w:color="auto"/>
              <w:left w:val="single" w:sz="4" w:space="0" w:color="auto"/>
              <w:bottom w:val="single" w:sz="4" w:space="0" w:color="auto"/>
              <w:right w:val="single" w:sz="4" w:space="0" w:color="auto"/>
            </w:tcBorders>
            <w:vAlign w:val="center"/>
          </w:tcPr>
          <w:p w:rsidR="00065034" w:rsidRPr="00C47596" w:rsidRDefault="00C146BD" w:rsidP="00C47596">
            <w:pPr>
              <w:jc w:val="center"/>
              <w:rPr>
                <w:rFonts w:eastAsia="仿宋_GB2312"/>
                <w:sz w:val="21"/>
                <w:szCs w:val="21"/>
              </w:rPr>
            </w:pPr>
            <w:r w:rsidRPr="00C47596">
              <w:rPr>
                <w:rFonts w:eastAsia="仿宋_GB2312" w:hint="eastAsia"/>
                <w:sz w:val="21"/>
                <w:szCs w:val="21"/>
              </w:rPr>
              <w:t>阶段下达经费计划（元）</w:t>
            </w:r>
          </w:p>
        </w:tc>
      </w:tr>
      <w:tr w:rsidR="00065034" w:rsidRPr="00C47596" w:rsidTr="00C47596">
        <w:trPr>
          <w:cantSplit/>
          <w:trHeight w:val="567"/>
          <w:jc w:val="center"/>
        </w:trPr>
        <w:tc>
          <w:tcPr>
            <w:tcW w:w="2706" w:type="dxa"/>
            <w:vMerge/>
            <w:tcBorders>
              <w:left w:val="single" w:sz="6" w:space="0" w:color="auto"/>
              <w:bottom w:val="single" w:sz="4" w:space="0" w:color="auto"/>
              <w:right w:val="single" w:sz="4" w:space="0" w:color="auto"/>
            </w:tcBorders>
            <w:vAlign w:val="center"/>
          </w:tcPr>
          <w:p w:rsidR="00065034" w:rsidRPr="00C47596" w:rsidRDefault="00065034" w:rsidP="00C47596">
            <w:pPr>
              <w:jc w:val="center"/>
              <w:rPr>
                <w:rFonts w:eastAsia="仿宋_GB2312"/>
                <w:sz w:val="21"/>
                <w:szCs w:val="21"/>
              </w:rPr>
            </w:pPr>
          </w:p>
        </w:tc>
        <w:tc>
          <w:tcPr>
            <w:tcW w:w="1000" w:type="dxa"/>
            <w:vMerge/>
            <w:tcBorders>
              <w:left w:val="single" w:sz="4" w:space="0" w:color="auto"/>
              <w:bottom w:val="single" w:sz="4" w:space="0" w:color="auto"/>
              <w:right w:val="single" w:sz="4" w:space="0" w:color="auto"/>
            </w:tcBorders>
            <w:vAlign w:val="center"/>
          </w:tcPr>
          <w:p w:rsidR="00065034" w:rsidRPr="00C47596" w:rsidRDefault="00065034" w:rsidP="00C47596">
            <w:pPr>
              <w:jc w:val="center"/>
              <w:rPr>
                <w:rFonts w:eastAsia="仿宋_GB2312"/>
                <w:sz w:val="21"/>
                <w:szCs w:val="21"/>
              </w:rPr>
            </w:pPr>
          </w:p>
        </w:tc>
        <w:tc>
          <w:tcPr>
            <w:tcW w:w="2384" w:type="dxa"/>
            <w:vMerge/>
            <w:tcBorders>
              <w:left w:val="single" w:sz="4" w:space="0" w:color="auto"/>
              <w:bottom w:val="single" w:sz="4" w:space="0" w:color="auto"/>
              <w:right w:val="single" w:sz="4" w:space="0" w:color="auto"/>
            </w:tcBorders>
            <w:vAlign w:val="center"/>
          </w:tcPr>
          <w:p w:rsidR="00065034" w:rsidRPr="00C47596" w:rsidRDefault="00065034" w:rsidP="00C47596">
            <w:pPr>
              <w:jc w:val="center"/>
              <w:rPr>
                <w:rFonts w:eastAsia="仿宋_GB2312"/>
                <w:sz w:val="21"/>
                <w:szCs w:val="21"/>
              </w:rPr>
            </w:pPr>
          </w:p>
        </w:tc>
        <w:tc>
          <w:tcPr>
            <w:tcW w:w="1220" w:type="dxa"/>
            <w:tcBorders>
              <w:top w:val="single" w:sz="4" w:space="0" w:color="auto"/>
              <w:left w:val="single" w:sz="4" w:space="0" w:color="auto"/>
              <w:bottom w:val="single" w:sz="4" w:space="0" w:color="auto"/>
              <w:right w:val="single" w:sz="4" w:space="0" w:color="auto"/>
            </w:tcBorders>
            <w:vAlign w:val="center"/>
          </w:tcPr>
          <w:p w:rsidR="00065034" w:rsidRPr="00C47596" w:rsidRDefault="00C146BD" w:rsidP="00C47596">
            <w:pPr>
              <w:jc w:val="center"/>
              <w:rPr>
                <w:rFonts w:eastAsia="仿宋_GB2312"/>
                <w:sz w:val="21"/>
                <w:szCs w:val="21"/>
              </w:rPr>
            </w:pPr>
            <w:r w:rsidRPr="00C47596">
              <w:rPr>
                <w:rFonts w:eastAsia="仿宋_GB2312" w:hint="eastAsia"/>
                <w:sz w:val="21"/>
                <w:szCs w:val="21"/>
              </w:rPr>
              <w:t>前半阶段</w:t>
            </w:r>
          </w:p>
        </w:tc>
        <w:tc>
          <w:tcPr>
            <w:tcW w:w="1431" w:type="dxa"/>
            <w:tcBorders>
              <w:top w:val="single" w:sz="4" w:space="0" w:color="auto"/>
              <w:left w:val="single" w:sz="4" w:space="0" w:color="auto"/>
              <w:bottom w:val="single" w:sz="4" w:space="0" w:color="auto"/>
              <w:right w:val="single" w:sz="4" w:space="0" w:color="auto"/>
            </w:tcBorders>
            <w:vAlign w:val="center"/>
          </w:tcPr>
          <w:p w:rsidR="00065034" w:rsidRPr="00C47596" w:rsidRDefault="00C146BD" w:rsidP="00C47596">
            <w:pPr>
              <w:jc w:val="center"/>
              <w:rPr>
                <w:rFonts w:eastAsia="仿宋_GB2312"/>
                <w:sz w:val="21"/>
                <w:szCs w:val="21"/>
              </w:rPr>
            </w:pPr>
            <w:r w:rsidRPr="00C47596">
              <w:rPr>
                <w:rFonts w:eastAsia="仿宋_GB2312" w:hint="eastAsia"/>
                <w:sz w:val="21"/>
                <w:szCs w:val="21"/>
              </w:rPr>
              <w:t>后半阶段</w:t>
            </w:r>
          </w:p>
        </w:tc>
      </w:tr>
      <w:tr w:rsidR="00065034" w:rsidRPr="00C47596" w:rsidTr="00C47596">
        <w:trPr>
          <w:cantSplit/>
          <w:trHeight w:val="567"/>
          <w:jc w:val="center"/>
        </w:trPr>
        <w:tc>
          <w:tcPr>
            <w:tcW w:w="2706" w:type="dxa"/>
            <w:tcBorders>
              <w:top w:val="single" w:sz="4" w:space="0" w:color="auto"/>
              <w:left w:val="single" w:sz="6" w:space="0" w:color="auto"/>
              <w:bottom w:val="single" w:sz="4" w:space="0" w:color="auto"/>
              <w:right w:val="single" w:sz="4" w:space="0" w:color="auto"/>
            </w:tcBorders>
            <w:vAlign w:val="center"/>
          </w:tcPr>
          <w:p w:rsidR="00065034" w:rsidRPr="00C47596" w:rsidRDefault="00C146BD" w:rsidP="00C230E4">
            <w:pPr>
              <w:jc w:val="left"/>
              <w:rPr>
                <w:rFonts w:eastAsia="仿宋_GB2312"/>
                <w:sz w:val="21"/>
                <w:szCs w:val="21"/>
              </w:rPr>
            </w:pPr>
            <w:r w:rsidRPr="00C47596">
              <w:rPr>
                <w:rFonts w:eastAsia="仿宋_GB2312" w:hint="eastAsia"/>
                <w:sz w:val="21"/>
                <w:szCs w:val="21"/>
              </w:rPr>
              <w:t>预算经费总额</w:t>
            </w:r>
          </w:p>
        </w:tc>
        <w:tc>
          <w:tcPr>
            <w:tcW w:w="1000" w:type="dxa"/>
            <w:tcBorders>
              <w:top w:val="single" w:sz="4" w:space="0" w:color="auto"/>
              <w:left w:val="single" w:sz="4" w:space="0" w:color="auto"/>
              <w:bottom w:val="single" w:sz="4" w:space="0" w:color="auto"/>
              <w:right w:val="single" w:sz="4" w:space="0" w:color="auto"/>
            </w:tcBorders>
            <w:vAlign w:val="center"/>
          </w:tcPr>
          <w:p w:rsidR="00065034" w:rsidRPr="00C47596" w:rsidRDefault="00C146BD" w:rsidP="00C47596">
            <w:pPr>
              <w:jc w:val="center"/>
              <w:rPr>
                <w:b/>
                <w:bCs/>
                <w:sz w:val="21"/>
              </w:rPr>
            </w:pPr>
            <w:r w:rsidRPr="00C47596">
              <w:rPr>
                <w:rFonts w:hint="eastAsia"/>
                <w:b/>
                <w:bCs/>
                <w:sz w:val="21"/>
              </w:rPr>
              <w:t>1000</w:t>
            </w:r>
            <w:r w:rsidRPr="00C47596">
              <w:rPr>
                <w:b/>
                <w:bCs/>
                <w:sz w:val="21"/>
              </w:rPr>
              <w:t>0</w:t>
            </w:r>
          </w:p>
        </w:tc>
        <w:tc>
          <w:tcPr>
            <w:tcW w:w="2384" w:type="dxa"/>
            <w:tcBorders>
              <w:top w:val="single" w:sz="4" w:space="0" w:color="auto"/>
              <w:left w:val="single" w:sz="4" w:space="0" w:color="auto"/>
              <w:bottom w:val="single" w:sz="4" w:space="0" w:color="auto"/>
              <w:right w:val="single" w:sz="4" w:space="0" w:color="auto"/>
            </w:tcBorders>
            <w:vAlign w:val="center"/>
          </w:tcPr>
          <w:p w:rsidR="00065034" w:rsidRPr="00C47596" w:rsidRDefault="00065034" w:rsidP="00C47596">
            <w:pPr>
              <w:jc w:val="center"/>
              <w:rPr>
                <w:b/>
                <w:bCs/>
                <w:sz w:val="21"/>
              </w:rPr>
            </w:pPr>
          </w:p>
        </w:tc>
        <w:tc>
          <w:tcPr>
            <w:tcW w:w="1220" w:type="dxa"/>
            <w:tcBorders>
              <w:top w:val="single" w:sz="4" w:space="0" w:color="auto"/>
              <w:left w:val="single" w:sz="4" w:space="0" w:color="auto"/>
              <w:bottom w:val="single" w:sz="4" w:space="0" w:color="auto"/>
              <w:right w:val="single" w:sz="4" w:space="0" w:color="auto"/>
            </w:tcBorders>
            <w:vAlign w:val="center"/>
          </w:tcPr>
          <w:p w:rsidR="00065034" w:rsidRPr="00C47596" w:rsidRDefault="00C146BD" w:rsidP="00C47596">
            <w:pPr>
              <w:jc w:val="center"/>
              <w:rPr>
                <w:b/>
                <w:bCs/>
                <w:sz w:val="21"/>
              </w:rPr>
            </w:pPr>
            <w:r w:rsidRPr="00C47596">
              <w:rPr>
                <w:rFonts w:hint="eastAsia"/>
                <w:b/>
                <w:bCs/>
                <w:sz w:val="21"/>
              </w:rPr>
              <w:t>3000</w:t>
            </w:r>
          </w:p>
        </w:tc>
        <w:tc>
          <w:tcPr>
            <w:tcW w:w="1431" w:type="dxa"/>
            <w:tcBorders>
              <w:top w:val="single" w:sz="4" w:space="0" w:color="auto"/>
              <w:left w:val="single" w:sz="4" w:space="0" w:color="auto"/>
              <w:bottom w:val="single" w:sz="4" w:space="0" w:color="auto"/>
              <w:right w:val="single" w:sz="4" w:space="0" w:color="auto"/>
            </w:tcBorders>
            <w:vAlign w:val="center"/>
          </w:tcPr>
          <w:p w:rsidR="00065034" w:rsidRPr="00C47596" w:rsidRDefault="00C146BD" w:rsidP="00C47596">
            <w:pPr>
              <w:jc w:val="center"/>
              <w:rPr>
                <w:b/>
                <w:bCs/>
                <w:sz w:val="21"/>
              </w:rPr>
            </w:pPr>
            <w:r w:rsidRPr="00C47596">
              <w:rPr>
                <w:rFonts w:hint="eastAsia"/>
                <w:b/>
                <w:bCs/>
                <w:sz w:val="21"/>
              </w:rPr>
              <w:t>7000</w:t>
            </w:r>
          </w:p>
        </w:tc>
      </w:tr>
      <w:tr w:rsidR="00065034" w:rsidRPr="00C47596" w:rsidTr="00C47596">
        <w:trPr>
          <w:cantSplit/>
          <w:trHeight w:val="567"/>
          <w:jc w:val="center"/>
        </w:trPr>
        <w:tc>
          <w:tcPr>
            <w:tcW w:w="2706" w:type="dxa"/>
            <w:tcBorders>
              <w:top w:val="single" w:sz="4" w:space="0" w:color="auto"/>
              <w:left w:val="single" w:sz="6" w:space="0" w:color="auto"/>
              <w:bottom w:val="single" w:sz="4" w:space="0" w:color="auto"/>
              <w:right w:val="single" w:sz="4" w:space="0" w:color="auto"/>
            </w:tcBorders>
            <w:vAlign w:val="center"/>
          </w:tcPr>
          <w:p w:rsidR="00065034" w:rsidRPr="00C47596" w:rsidRDefault="00C146BD" w:rsidP="00C230E4">
            <w:pPr>
              <w:jc w:val="left"/>
              <w:rPr>
                <w:rFonts w:eastAsia="仿宋_GB2312"/>
                <w:sz w:val="21"/>
                <w:szCs w:val="21"/>
              </w:rPr>
            </w:pPr>
            <w:r w:rsidRPr="00C47596">
              <w:rPr>
                <w:rFonts w:eastAsia="仿宋_GB2312" w:hint="eastAsia"/>
                <w:sz w:val="21"/>
                <w:szCs w:val="21"/>
              </w:rPr>
              <w:t xml:space="preserve">1. </w:t>
            </w:r>
            <w:r w:rsidRPr="00C47596">
              <w:rPr>
                <w:rFonts w:eastAsia="仿宋_GB2312" w:hint="eastAsia"/>
                <w:sz w:val="21"/>
                <w:szCs w:val="21"/>
              </w:rPr>
              <w:t>业务费</w:t>
            </w:r>
          </w:p>
        </w:tc>
        <w:tc>
          <w:tcPr>
            <w:tcW w:w="1000" w:type="dxa"/>
            <w:tcBorders>
              <w:top w:val="single" w:sz="4" w:space="0" w:color="auto"/>
              <w:left w:val="single" w:sz="4" w:space="0" w:color="auto"/>
              <w:bottom w:val="single" w:sz="4" w:space="0" w:color="auto"/>
              <w:right w:val="single" w:sz="4" w:space="0" w:color="auto"/>
            </w:tcBorders>
            <w:vAlign w:val="center"/>
          </w:tcPr>
          <w:p w:rsidR="00065034" w:rsidRPr="00C47596" w:rsidRDefault="00C146BD" w:rsidP="00C47596">
            <w:pPr>
              <w:jc w:val="center"/>
              <w:rPr>
                <w:b/>
                <w:bCs/>
                <w:sz w:val="21"/>
              </w:rPr>
            </w:pPr>
            <w:r w:rsidRPr="00C47596">
              <w:rPr>
                <w:rFonts w:hint="eastAsia"/>
                <w:b/>
                <w:bCs/>
                <w:sz w:val="21"/>
              </w:rPr>
              <w:t>2500</w:t>
            </w:r>
          </w:p>
        </w:tc>
        <w:tc>
          <w:tcPr>
            <w:tcW w:w="2384" w:type="dxa"/>
            <w:tcBorders>
              <w:top w:val="single" w:sz="4" w:space="0" w:color="auto"/>
              <w:left w:val="single" w:sz="4" w:space="0" w:color="auto"/>
              <w:bottom w:val="single" w:sz="4" w:space="0" w:color="auto"/>
              <w:right w:val="single" w:sz="4" w:space="0" w:color="auto"/>
            </w:tcBorders>
            <w:vAlign w:val="center"/>
          </w:tcPr>
          <w:p w:rsidR="00065034" w:rsidRPr="00C47596" w:rsidRDefault="00065034" w:rsidP="00C47596">
            <w:pPr>
              <w:jc w:val="center"/>
              <w:rPr>
                <w:b/>
                <w:bCs/>
                <w:sz w:val="21"/>
              </w:rPr>
            </w:pPr>
          </w:p>
        </w:tc>
        <w:tc>
          <w:tcPr>
            <w:tcW w:w="1220" w:type="dxa"/>
            <w:tcBorders>
              <w:top w:val="single" w:sz="4" w:space="0" w:color="auto"/>
              <w:left w:val="single" w:sz="4" w:space="0" w:color="auto"/>
              <w:bottom w:val="single" w:sz="4" w:space="0" w:color="auto"/>
              <w:right w:val="single" w:sz="4" w:space="0" w:color="auto"/>
            </w:tcBorders>
            <w:vAlign w:val="center"/>
          </w:tcPr>
          <w:p w:rsidR="00065034" w:rsidRPr="00C47596" w:rsidRDefault="00C146BD" w:rsidP="00C47596">
            <w:pPr>
              <w:jc w:val="center"/>
              <w:rPr>
                <w:b/>
                <w:bCs/>
                <w:sz w:val="21"/>
              </w:rPr>
            </w:pPr>
            <w:r w:rsidRPr="00C47596">
              <w:rPr>
                <w:b/>
                <w:bCs/>
                <w:sz w:val="21"/>
              </w:rPr>
              <w:t>750</w:t>
            </w:r>
          </w:p>
        </w:tc>
        <w:tc>
          <w:tcPr>
            <w:tcW w:w="1431" w:type="dxa"/>
            <w:tcBorders>
              <w:top w:val="single" w:sz="4" w:space="0" w:color="auto"/>
              <w:left w:val="single" w:sz="4" w:space="0" w:color="auto"/>
              <w:bottom w:val="single" w:sz="4" w:space="0" w:color="auto"/>
              <w:right w:val="single" w:sz="4" w:space="0" w:color="auto"/>
            </w:tcBorders>
            <w:vAlign w:val="center"/>
          </w:tcPr>
          <w:p w:rsidR="00065034" w:rsidRPr="00C47596" w:rsidRDefault="00C146BD" w:rsidP="00C47596">
            <w:pPr>
              <w:jc w:val="center"/>
              <w:rPr>
                <w:b/>
                <w:bCs/>
                <w:sz w:val="21"/>
              </w:rPr>
            </w:pPr>
            <w:r w:rsidRPr="00C47596">
              <w:rPr>
                <w:rFonts w:hint="eastAsia"/>
                <w:b/>
                <w:bCs/>
                <w:sz w:val="21"/>
              </w:rPr>
              <w:t>1</w:t>
            </w:r>
            <w:r w:rsidRPr="00C47596">
              <w:rPr>
                <w:b/>
                <w:bCs/>
                <w:sz w:val="21"/>
              </w:rPr>
              <w:t>750</w:t>
            </w:r>
          </w:p>
        </w:tc>
      </w:tr>
      <w:tr w:rsidR="00065034" w:rsidRPr="00C47596" w:rsidTr="00C47596">
        <w:trPr>
          <w:cantSplit/>
          <w:trHeight w:val="567"/>
          <w:jc w:val="center"/>
        </w:trPr>
        <w:tc>
          <w:tcPr>
            <w:tcW w:w="2706" w:type="dxa"/>
            <w:tcBorders>
              <w:top w:val="single" w:sz="4" w:space="0" w:color="auto"/>
              <w:left w:val="single" w:sz="6" w:space="0" w:color="auto"/>
              <w:bottom w:val="single" w:sz="4" w:space="0" w:color="auto"/>
              <w:right w:val="single" w:sz="4" w:space="0" w:color="auto"/>
            </w:tcBorders>
            <w:vAlign w:val="center"/>
          </w:tcPr>
          <w:p w:rsidR="00065034" w:rsidRPr="00C47596" w:rsidRDefault="00C146BD" w:rsidP="00C230E4">
            <w:pPr>
              <w:jc w:val="left"/>
              <w:rPr>
                <w:rFonts w:eastAsia="仿宋_GB2312"/>
                <w:sz w:val="21"/>
                <w:szCs w:val="21"/>
              </w:rPr>
            </w:pPr>
            <w:r w:rsidRPr="00C47596">
              <w:rPr>
                <w:rFonts w:eastAsia="仿宋_GB2312" w:hint="eastAsia"/>
                <w:sz w:val="21"/>
                <w:szCs w:val="21"/>
              </w:rPr>
              <w:t>（</w:t>
            </w:r>
            <w:r w:rsidRPr="00C47596">
              <w:rPr>
                <w:rFonts w:eastAsia="仿宋_GB2312" w:hint="eastAsia"/>
                <w:sz w:val="21"/>
                <w:szCs w:val="21"/>
              </w:rPr>
              <w:t>1</w:t>
            </w:r>
            <w:r w:rsidRPr="00C47596">
              <w:rPr>
                <w:rFonts w:eastAsia="仿宋_GB2312" w:hint="eastAsia"/>
                <w:sz w:val="21"/>
                <w:szCs w:val="21"/>
              </w:rPr>
              <w:t>）计算、分析、测试费</w:t>
            </w:r>
          </w:p>
        </w:tc>
        <w:tc>
          <w:tcPr>
            <w:tcW w:w="1000" w:type="dxa"/>
            <w:tcBorders>
              <w:top w:val="single" w:sz="4" w:space="0" w:color="auto"/>
              <w:left w:val="single" w:sz="4" w:space="0" w:color="auto"/>
              <w:bottom w:val="single" w:sz="4" w:space="0" w:color="auto"/>
              <w:right w:val="single" w:sz="4" w:space="0" w:color="auto"/>
            </w:tcBorders>
            <w:vAlign w:val="center"/>
          </w:tcPr>
          <w:p w:rsidR="00065034" w:rsidRPr="00C47596" w:rsidRDefault="00C146BD" w:rsidP="00C47596">
            <w:pPr>
              <w:jc w:val="center"/>
              <w:rPr>
                <w:b/>
                <w:bCs/>
                <w:sz w:val="21"/>
              </w:rPr>
            </w:pPr>
            <w:r w:rsidRPr="00C47596">
              <w:rPr>
                <w:rFonts w:hint="eastAsia"/>
                <w:b/>
                <w:bCs/>
                <w:sz w:val="21"/>
              </w:rPr>
              <w:t>1000</w:t>
            </w:r>
          </w:p>
        </w:tc>
        <w:tc>
          <w:tcPr>
            <w:tcW w:w="2384" w:type="dxa"/>
            <w:tcBorders>
              <w:top w:val="single" w:sz="4" w:space="0" w:color="auto"/>
              <w:left w:val="single" w:sz="4" w:space="0" w:color="auto"/>
              <w:bottom w:val="single" w:sz="4" w:space="0" w:color="auto"/>
              <w:right w:val="single" w:sz="4" w:space="0" w:color="auto"/>
            </w:tcBorders>
            <w:vAlign w:val="center"/>
          </w:tcPr>
          <w:p w:rsidR="00065034" w:rsidRPr="00C47596" w:rsidRDefault="00C146BD" w:rsidP="00C47596">
            <w:pPr>
              <w:jc w:val="center"/>
              <w:rPr>
                <w:b/>
                <w:bCs/>
                <w:sz w:val="21"/>
              </w:rPr>
            </w:pPr>
            <w:r w:rsidRPr="00C47596">
              <w:rPr>
                <w:rFonts w:hAnsi="Calibri" w:hint="eastAsia"/>
                <w:b/>
                <w:bCs/>
                <w:sz w:val="21"/>
              </w:rPr>
              <w:t>原子吸收、核磁共振等</w:t>
            </w:r>
          </w:p>
        </w:tc>
        <w:tc>
          <w:tcPr>
            <w:tcW w:w="1220" w:type="dxa"/>
            <w:tcBorders>
              <w:top w:val="single" w:sz="4" w:space="0" w:color="auto"/>
              <w:left w:val="single" w:sz="4" w:space="0" w:color="auto"/>
              <w:bottom w:val="single" w:sz="4" w:space="0" w:color="auto"/>
              <w:right w:val="single" w:sz="4" w:space="0" w:color="auto"/>
            </w:tcBorders>
            <w:vAlign w:val="center"/>
          </w:tcPr>
          <w:p w:rsidR="00065034" w:rsidRPr="00C47596" w:rsidRDefault="00C146BD" w:rsidP="00C47596">
            <w:pPr>
              <w:jc w:val="center"/>
              <w:rPr>
                <w:b/>
                <w:bCs/>
                <w:sz w:val="21"/>
              </w:rPr>
            </w:pPr>
            <w:r w:rsidRPr="00C47596">
              <w:rPr>
                <w:rFonts w:hint="eastAsia"/>
                <w:b/>
                <w:bCs/>
                <w:sz w:val="21"/>
              </w:rPr>
              <w:t>300</w:t>
            </w:r>
          </w:p>
        </w:tc>
        <w:tc>
          <w:tcPr>
            <w:tcW w:w="1431" w:type="dxa"/>
            <w:tcBorders>
              <w:top w:val="single" w:sz="4" w:space="0" w:color="auto"/>
              <w:left w:val="single" w:sz="4" w:space="0" w:color="auto"/>
              <w:bottom w:val="single" w:sz="4" w:space="0" w:color="auto"/>
              <w:right w:val="single" w:sz="4" w:space="0" w:color="auto"/>
            </w:tcBorders>
            <w:vAlign w:val="center"/>
          </w:tcPr>
          <w:p w:rsidR="00065034" w:rsidRPr="00C47596" w:rsidRDefault="00C146BD" w:rsidP="00C47596">
            <w:pPr>
              <w:jc w:val="center"/>
              <w:rPr>
                <w:b/>
                <w:bCs/>
                <w:sz w:val="21"/>
              </w:rPr>
            </w:pPr>
            <w:r w:rsidRPr="00C47596">
              <w:rPr>
                <w:rFonts w:hint="eastAsia"/>
                <w:b/>
                <w:bCs/>
                <w:sz w:val="21"/>
              </w:rPr>
              <w:t>700</w:t>
            </w:r>
          </w:p>
        </w:tc>
      </w:tr>
      <w:tr w:rsidR="00065034" w:rsidRPr="00C47596" w:rsidTr="00C47596">
        <w:trPr>
          <w:cantSplit/>
          <w:trHeight w:val="567"/>
          <w:jc w:val="center"/>
        </w:trPr>
        <w:tc>
          <w:tcPr>
            <w:tcW w:w="2706" w:type="dxa"/>
            <w:tcBorders>
              <w:top w:val="single" w:sz="4" w:space="0" w:color="auto"/>
              <w:left w:val="single" w:sz="6" w:space="0" w:color="auto"/>
              <w:bottom w:val="single" w:sz="4" w:space="0" w:color="auto"/>
              <w:right w:val="single" w:sz="4" w:space="0" w:color="auto"/>
            </w:tcBorders>
            <w:vAlign w:val="center"/>
          </w:tcPr>
          <w:p w:rsidR="00065034" w:rsidRPr="00C47596" w:rsidRDefault="00C146BD" w:rsidP="00C230E4">
            <w:pPr>
              <w:jc w:val="left"/>
              <w:rPr>
                <w:rFonts w:eastAsia="仿宋_GB2312"/>
                <w:sz w:val="21"/>
                <w:szCs w:val="21"/>
              </w:rPr>
            </w:pPr>
            <w:r w:rsidRPr="00C47596">
              <w:rPr>
                <w:rFonts w:eastAsia="仿宋_GB2312" w:hint="eastAsia"/>
                <w:sz w:val="21"/>
                <w:szCs w:val="21"/>
              </w:rPr>
              <w:t>（</w:t>
            </w:r>
            <w:r w:rsidRPr="00C47596">
              <w:rPr>
                <w:rFonts w:eastAsia="仿宋_GB2312" w:hint="eastAsia"/>
                <w:sz w:val="21"/>
                <w:szCs w:val="21"/>
              </w:rPr>
              <w:t>2</w:t>
            </w:r>
            <w:r w:rsidRPr="00C47596">
              <w:rPr>
                <w:rFonts w:eastAsia="仿宋_GB2312" w:hint="eastAsia"/>
                <w:sz w:val="21"/>
                <w:szCs w:val="21"/>
              </w:rPr>
              <w:t>）能源动力费</w:t>
            </w:r>
          </w:p>
        </w:tc>
        <w:tc>
          <w:tcPr>
            <w:tcW w:w="1000" w:type="dxa"/>
            <w:tcBorders>
              <w:top w:val="single" w:sz="4" w:space="0" w:color="auto"/>
              <w:left w:val="single" w:sz="4" w:space="0" w:color="auto"/>
              <w:bottom w:val="single" w:sz="4" w:space="0" w:color="auto"/>
              <w:right w:val="single" w:sz="4" w:space="0" w:color="auto"/>
            </w:tcBorders>
            <w:vAlign w:val="center"/>
          </w:tcPr>
          <w:p w:rsidR="00065034" w:rsidRPr="00C47596" w:rsidRDefault="00065034" w:rsidP="00C47596">
            <w:pPr>
              <w:jc w:val="center"/>
              <w:rPr>
                <w:b/>
                <w:bCs/>
                <w:sz w:val="21"/>
              </w:rPr>
            </w:pPr>
          </w:p>
        </w:tc>
        <w:tc>
          <w:tcPr>
            <w:tcW w:w="2384" w:type="dxa"/>
            <w:tcBorders>
              <w:top w:val="single" w:sz="4" w:space="0" w:color="auto"/>
              <w:left w:val="single" w:sz="4" w:space="0" w:color="auto"/>
              <w:bottom w:val="single" w:sz="4" w:space="0" w:color="auto"/>
              <w:right w:val="single" w:sz="4" w:space="0" w:color="auto"/>
            </w:tcBorders>
            <w:vAlign w:val="center"/>
          </w:tcPr>
          <w:p w:rsidR="00065034" w:rsidRPr="00C47596" w:rsidRDefault="00065034" w:rsidP="00C47596">
            <w:pPr>
              <w:jc w:val="center"/>
              <w:rPr>
                <w:b/>
                <w:bCs/>
                <w:sz w:val="21"/>
              </w:rPr>
            </w:pPr>
          </w:p>
        </w:tc>
        <w:tc>
          <w:tcPr>
            <w:tcW w:w="1220" w:type="dxa"/>
            <w:tcBorders>
              <w:top w:val="single" w:sz="4" w:space="0" w:color="auto"/>
              <w:left w:val="single" w:sz="4" w:space="0" w:color="auto"/>
              <w:bottom w:val="single" w:sz="4" w:space="0" w:color="auto"/>
              <w:right w:val="single" w:sz="4" w:space="0" w:color="auto"/>
            </w:tcBorders>
            <w:vAlign w:val="center"/>
          </w:tcPr>
          <w:p w:rsidR="00065034" w:rsidRPr="00C47596" w:rsidRDefault="00065034" w:rsidP="00C47596">
            <w:pPr>
              <w:jc w:val="center"/>
              <w:rPr>
                <w:b/>
                <w:bCs/>
                <w:sz w:val="21"/>
              </w:rPr>
            </w:pPr>
          </w:p>
        </w:tc>
        <w:tc>
          <w:tcPr>
            <w:tcW w:w="1431" w:type="dxa"/>
            <w:tcBorders>
              <w:top w:val="single" w:sz="4" w:space="0" w:color="auto"/>
              <w:left w:val="single" w:sz="4" w:space="0" w:color="auto"/>
              <w:bottom w:val="single" w:sz="4" w:space="0" w:color="auto"/>
              <w:right w:val="single" w:sz="4" w:space="0" w:color="auto"/>
            </w:tcBorders>
            <w:vAlign w:val="center"/>
          </w:tcPr>
          <w:p w:rsidR="00065034" w:rsidRPr="00C47596" w:rsidRDefault="00065034" w:rsidP="00C47596">
            <w:pPr>
              <w:jc w:val="center"/>
              <w:rPr>
                <w:b/>
                <w:bCs/>
                <w:sz w:val="21"/>
              </w:rPr>
            </w:pPr>
          </w:p>
        </w:tc>
      </w:tr>
      <w:tr w:rsidR="00065034" w:rsidRPr="00C47596" w:rsidTr="00C47596">
        <w:trPr>
          <w:cantSplit/>
          <w:trHeight w:val="567"/>
          <w:jc w:val="center"/>
        </w:trPr>
        <w:tc>
          <w:tcPr>
            <w:tcW w:w="2706" w:type="dxa"/>
            <w:tcBorders>
              <w:top w:val="single" w:sz="4" w:space="0" w:color="auto"/>
              <w:left w:val="single" w:sz="6" w:space="0" w:color="auto"/>
              <w:bottom w:val="single" w:sz="4" w:space="0" w:color="auto"/>
              <w:right w:val="single" w:sz="4" w:space="0" w:color="auto"/>
            </w:tcBorders>
            <w:vAlign w:val="center"/>
          </w:tcPr>
          <w:p w:rsidR="00065034" w:rsidRPr="00C47596" w:rsidRDefault="00C146BD" w:rsidP="00C230E4">
            <w:pPr>
              <w:jc w:val="left"/>
              <w:rPr>
                <w:rFonts w:eastAsia="仿宋_GB2312"/>
                <w:sz w:val="21"/>
                <w:szCs w:val="21"/>
              </w:rPr>
            </w:pPr>
            <w:r w:rsidRPr="00C47596">
              <w:rPr>
                <w:rFonts w:eastAsia="仿宋_GB2312" w:hint="eastAsia"/>
                <w:sz w:val="21"/>
                <w:szCs w:val="21"/>
              </w:rPr>
              <w:t>（</w:t>
            </w:r>
            <w:r w:rsidRPr="00C47596">
              <w:rPr>
                <w:rFonts w:eastAsia="仿宋_GB2312" w:hint="eastAsia"/>
                <w:sz w:val="21"/>
                <w:szCs w:val="21"/>
              </w:rPr>
              <w:t>3</w:t>
            </w:r>
            <w:r w:rsidRPr="00C47596">
              <w:rPr>
                <w:rFonts w:eastAsia="仿宋_GB2312" w:hint="eastAsia"/>
                <w:sz w:val="21"/>
                <w:szCs w:val="21"/>
              </w:rPr>
              <w:t>）会议、差旅费</w:t>
            </w:r>
          </w:p>
        </w:tc>
        <w:tc>
          <w:tcPr>
            <w:tcW w:w="1000" w:type="dxa"/>
            <w:tcBorders>
              <w:top w:val="single" w:sz="4" w:space="0" w:color="auto"/>
              <w:left w:val="single" w:sz="4" w:space="0" w:color="auto"/>
              <w:bottom w:val="single" w:sz="4" w:space="0" w:color="auto"/>
              <w:right w:val="single" w:sz="4" w:space="0" w:color="auto"/>
            </w:tcBorders>
            <w:vAlign w:val="center"/>
          </w:tcPr>
          <w:p w:rsidR="00065034" w:rsidRPr="00C47596" w:rsidRDefault="00C146BD" w:rsidP="00C47596">
            <w:pPr>
              <w:jc w:val="center"/>
              <w:rPr>
                <w:b/>
                <w:bCs/>
                <w:sz w:val="21"/>
              </w:rPr>
            </w:pPr>
            <w:r w:rsidRPr="00C47596">
              <w:rPr>
                <w:rFonts w:hint="eastAsia"/>
                <w:b/>
                <w:bCs/>
                <w:sz w:val="21"/>
              </w:rPr>
              <w:t>1000</w:t>
            </w:r>
          </w:p>
        </w:tc>
        <w:tc>
          <w:tcPr>
            <w:tcW w:w="2384" w:type="dxa"/>
            <w:tcBorders>
              <w:top w:val="single" w:sz="4" w:space="0" w:color="auto"/>
              <w:left w:val="single" w:sz="4" w:space="0" w:color="auto"/>
              <w:bottom w:val="single" w:sz="4" w:space="0" w:color="auto"/>
              <w:right w:val="single" w:sz="4" w:space="0" w:color="auto"/>
            </w:tcBorders>
            <w:vAlign w:val="center"/>
          </w:tcPr>
          <w:p w:rsidR="00065034" w:rsidRPr="00C47596" w:rsidRDefault="00C146BD" w:rsidP="00C47596">
            <w:pPr>
              <w:jc w:val="center"/>
              <w:rPr>
                <w:b/>
                <w:bCs/>
                <w:sz w:val="21"/>
              </w:rPr>
            </w:pPr>
            <w:r w:rsidRPr="00C47596">
              <w:rPr>
                <w:rFonts w:hAnsi="Calibri" w:hint="eastAsia"/>
                <w:b/>
                <w:bCs/>
                <w:sz w:val="21"/>
              </w:rPr>
              <w:t>取原料的差旅费</w:t>
            </w:r>
          </w:p>
        </w:tc>
        <w:tc>
          <w:tcPr>
            <w:tcW w:w="1220" w:type="dxa"/>
            <w:tcBorders>
              <w:top w:val="single" w:sz="4" w:space="0" w:color="auto"/>
              <w:left w:val="single" w:sz="4" w:space="0" w:color="auto"/>
              <w:bottom w:val="single" w:sz="4" w:space="0" w:color="auto"/>
              <w:right w:val="single" w:sz="4" w:space="0" w:color="auto"/>
            </w:tcBorders>
            <w:vAlign w:val="center"/>
          </w:tcPr>
          <w:p w:rsidR="00065034" w:rsidRPr="00C47596" w:rsidRDefault="00C146BD" w:rsidP="00C47596">
            <w:pPr>
              <w:jc w:val="center"/>
              <w:rPr>
                <w:b/>
                <w:bCs/>
                <w:sz w:val="21"/>
              </w:rPr>
            </w:pPr>
            <w:r w:rsidRPr="00C47596">
              <w:rPr>
                <w:rFonts w:hint="eastAsia"/>
                <w:b/>
                <w:bCs/>
                <w:sz w:val="21"/>
              </w:rPr>
              <w:t>300</w:t>
            </w:r>
          </w:p>
        </w:tc>
        <w:tc>
          <w:tcPr>
            <w:tcW w:w="1431" w:type="dxa"/>
            <w:tcBorders>
              <w:top w:val="single" w:sz="4" w:space="0" w:color="auto"/>
              <w:left w:val="single" w:sz="4" w:space="0" w:color="auto"/>
              <w:bottom w:val="single" w:sz="4" w:space="0" w:color="auto"/>
              <w:right w:val="single" w:sz="4" w:space="0" w:color="auto"/>
            </w:tcBorders>
            <w:vAlign w:val="center"/>
          </w:tcPr>
          <w:p w:rsidR="00065034" w:rsidRPr="00C47596" w:rsidRDefault="00C146BD" w:rsidP="00C47596">
            <w:pPr>
              <w:jc w:val="center"/>
              <w:rPr>
                <w:b/>
                <w:bCs/>
                <w:sz w:val="21"/>
              </w:rPr>
            </w:pPr>
            <w:r w:rsidRPr="00C47596">
              <w:rPr>
                <w:rFonts w:hint="eastAsia"/>
                <w:b/>
                <w:bCs/>
                <w:sz w:val="21"/>
              </w:rPr>
              <w:t>700</w:t>
            </w:r>
          </w:p>
        </w:tc>
      </w:tr>
      <w:tr w:rsidR="00065034" w:rsidRPr="00C47596" w:rsidTr="00C47596">
        <w:trPr>
          <w:cantSplit/>
          <w:trHeight w:val="567"/>
          <w:jc w:val="center"/>
        </w:trPr>
        <w:tc>
          <w:tcPr>
            <w:tcW w:w="2706" w:type="dxa"/>
            <w:tcBorders>
              <w:top w:val="single" w:sz="4" w:space="0" w:color="auto"/>
              <w:left w:val="single" w:sz="6" w:space="0" w:color="auto"/>
              <w:bottom w:val="single" w:sz="4" w:space="0" w:color="auto"/>
              <w:right w:val="single" w:sz="4" w:space="0" w:color="auto"/>
            </w:tcBorders>
            <w:vAlign w:val="center"/>
          </w:tcPr>
          <w:p w:rsidR="00065034" w:rsidRPr="00C47596" w:rsidRDefault="00C146BD" w:rsidP="00C230E4">
            <w:pPr>
              <w:jc w:val="left"/>
              <w:rPr>
                <w:rFonts w:eastAsia="仿宋_GB2312"/>
                <w:sz w:val="21"/>
                <w:szCs w:val="21"/>
              </w:rPr>
            </w:pPr>
            <w:r w:rsidRPr="00C47596">
              <w:rPr>
                <w:rFonts w:eastAsia="仿宋_GB2312" w:hint="eastAsia"/>
                <w:sz w:val="21"/>
                <w:szCs w:val="21"/>
              </w:rPr>
              <w:t>（</w:t>
            </w:r>
            <w:r w:rsidRPr="00C47596">
              <w:rPr>
                <w:rFonts w:eastAsia="仿宋_GB2312" w:hint="eastAsia"/>
                <w:sz w:val="21"/>
                <w:szCs w:val="21"/>
              </w:rPr>
              <w:t>4</w:t>
            </w:r>
            <w:r w:rsidRPr="00C47596">
              <w:rPr>
                <w:rFonts w:eastAsia="仿宋_GB2312" w:hint="eastAsia"/>
                <w:sz w:val="21"/>
                <w:szCs w:val="21"/>
              </w:rPr>
              <w:t>）文献检索费</w:t>
            </w:r>
          </w:p>
        </w:tc>
        <w:tc>
          <w:tcPr>
            <w:tcW w:w="1000" w:type="dxa"/>
            <w:tcBorders>
              <w:top w:val="single" w:sz="4" w:space="0" w:color="auto"/>
              <w:left w:val="single" w:sz="4" w:space="0" w:color="auto"/>
              <w:bottom w:val="single" w:sz="4" w:space="0" w:color="auto"/>
              <w:right w:val="single" w:sz="4" w:space="0" w:color="auto"/>
            </w:tcBorders>
            <w:vAlign w:val="center"/>
          </w:tcPr>
          <w:p w:rsidR="00065034" w:rsidRPr="00C47596" w:rsidRDefault="00065034" w:rsidP="00C47596">
            <w:pPr>
              <w:jc w:val="center"/>
              <w:rPr>
                <w:b/>
                <w:bCs/>
                <w:sz w:val="21"/>
              </w:rPr>
            </w:pPr>
          </w:p>
        </w:tc>
        <w:tc>
          <w:tcPr>
            <w:tcW w:w="2384" w:type="dxa"/>
            <w:tcBorders>
              <w:top w:val="single" w:sz="4" w:space="0" w:color="auto"/>
              <w:left w:val="single" w:sz="4" w:space="0" w:color="auto"/>
              <w:bottom w:val="single" w:sz="4" w:space="0" w:color="auto"/>
              <w:right w:val="single" w:sz="4" w:space="0" w:color="auto"/>
            </w:tcBorders>
            <w:vAlign w:val="center"/>
          </w:tcPr>
          <w:p w:rsidR="00065034" w:rsidRPr="00C47596" w:rsidRDefault="00065034" w:rsidP="00C47596">
            <w:pPr>
              <w:jc w:val="center"/>
              <w:rPr>
                <w:b/>
                <w:bCs/>
                <w:sz w:val="21"/>
              </w:rPr>
            </w:pPr>
          </w:p>
        </w:tc>
        <w:tc>
          <w:tcPr>
            <w:tcW w:w="1220" w:type="dxa"/>
            <w:tcBorders>
              <w:top w:val="single" w:sz="4" w:space="0" w:color="auto"/>
              <w:left w:val="single" w:sz="4" w:space="0" w:color="auto"/>
              <w:bottom w:val="single" w:sz="4" w:space="0" w:color="auto"/>
              <w:right w:val="single" w:sz="4" w:space="0" w:color="auto"/>
            </w:tcBorders>
            <w:vAlign w:val="center"/>
          </w:tcPr>
          <w:p w:rsidR="00065034" w:rsidRPr="00C47596" w:rsidRDefault="00065034" w:rsidP="00C47596">
            <w:pPr>
              <w:jc w:val="center"/>
              <w:rPr>
                <w:b/>
                <w:bCs/>
                <w:sz w:val="21"/>
              </w:rPr>
            </w:pPr>
          </w:p>
        </w:tc>
        <w:tc>
          <w:tcPr>
            <w:tcW w:w="1431" w:type="dxa"/>
            <w:tcBorders>
              <w:top w:val="single" w:sz="4" w:space="0" w:color="auto"/>
              <w:left w:val="single" w:sz="4" w:space="0" w:color="auto"/>
              <w:bottom w:val="single" w:sz="4" w:space="0" w:color="auto"/>
              <w:right w:val="single" w:sz="4" w:space="0" w:color="auto"/>
            </w:tcBorders>
            <w:vAlign w:val="center"/>
          </w:tcPr>
          <w:p w:rsidR="00065034" w:rsidRPr="00C47596" w:rsidRDefault="00065034" w:rsidP="00C47596">
            <w:pPr>
              <w:jc w:val="center"/>
              <w:rPr>
                <w:b/>
                <w:bCs/>
                <w:sz w:val="21"/>
              </w:rPr>
            </w:pPr>
          </w:p>
        </w:tc>
      </w:tr>
      <w:tr w:rsidR="00065034" w:rsidRPr="00C47596" w:rsidTr="00C47596">
        <w:trPr>
          <w:cantSplit/>
          <w:trHeight w:val="567"/>
          <w:jc w:val="center"/>
        </w:trPr>
        <w:tc>
          <w:tcPr>
            <w:tcW w:w="2706" w:type="dxa"/>
            <w:tcBorders>
              <w:top w:val="single" w:sz="4" w:space="0" w:color="auto"/>
              <w:left w:val="single" w:sz="6" w:space="0" w:color="auto"/>
              <w:bottom w:val="single" w:sz="4" w:space="0" w:color="auto"/>
              <w:right w:val="single" w:sz="4" w:space="0" w:color="auto"/>
            </w:tcBorders>
            <w:vAlign w:val="center"/>
          </w:tcPr>
          <w:p w:rsidR="00065034" w:rsidRPr="00C47596" w:rsidRDefault="00C146BD" w:rsidP="00C230E4">
            <w:pPr>
              <w:jc w:val="left"/>
              <w:rPr>
                <w:rFonts w:eastAsia="仿宋_GB2312"/>
                <w:sz w:val="21"/>
                <w:szCs w:val="21"/>
              </w:rPr>
            </w:pPr>
            <w:r w:rsidRPr="00C47596">
              <w:rPr>
                <w:rFonts w:eastAsia="仿宋_GB2312" w:hint="eastAsia"/>
                <w:sz w:val="21"/>
                <w:szCs w:val="21"/>
              </w:rPr>
              <w:t>（</w:t>
            </w:r>
            <w:r w:rsidRPr="00C47596">
              <w:rPr>
                <w:rFonts w:eastAsia="仿宋_GB2312" w:hint="eastAsia"/>
                <w:sz w:val="21"/>
                <w:szCs w:val="21"/>
              </w:rPr>
              <w:t>5</w:t>
            </w:r>
            <w:r w:rsidRPr="00C47596">
              <w:rPr>
                <w:rFonts w:eastAsia="仿宋_GB2312" w:hint="eastAsia"/>
                <w:sz w:val="21"/>
                <w:szCs w:val="21"/>
              </w:rPr>
              <w:t>）论文出版费</w:t>
            </w:r>
          </w:p>
        </w:tc>
        <w:tc>
          <w:tcPr>
            <w:tcW w:w="1000" w:type="dxa"/>
            <w:tcBorders>
              <w:top w:val="single" w:sz="4" w:space="0" w:color="auto"/>
              <w:left w:val="single" w:sz="4" w:space="0" w:color="auto"/>
              <w:bottom w:val="single" w:sz="4" w:space="0" w:color="auto"/>
              <w:right w:val="single" w:sz="4" w:space="0" w:color="auto"/>
            </w:tcBorders>
            <w:vAlign w:val="center"/>
          </w:tcPr>
          <w:p w:rsidR="00065034" w:rsidRPr="00C47596" w:rsidRDefault="00C146BD" w:rsidP="00C47596">
            <w:pPr>
              <w:jc w:val="center"/>
              <w:rPr>
                <w:b/>
                <w:bCs/>
                <w:sz w:val="21"/>
              </w:rPr>
            </w:pPr>
            <w:r w:rsidRPr="00C47596">
              <w:rPr>
                <w:rFonts w:hint="eastAsia"/>
                <w:b/>
                <w:bCs/>
                <w:sz w:val="21"/>
              </w:rPr>
              <w:t>500</w:t>
            </w:r>
          </w:p>
        </w:tc>
        <w:tc>
          <w:tcPr>
            <w:tcW w:w="2384" w:type="dxa"/>
            <w:tcBorders>
              <w:top w:val="single" w:sz="4" w:space="0" w:color="auto"/>
              <w:left w:val="single" w:sz="4" w:space="0" w:color="auto"/>
              <w:bottom w:val="single" w:sz="4" w:space="0" w:color="auto"/>
              <w:right w:val="single" w:sz="4" w:space="0" w:color="auto"/>
            </w:tcBorders>
            <w:vAlign w:val="center"/>
          </w:tcPr>
          <w:p w:rsidR="00065034" w:rsidRPr="00C47596" w:rsidRDefault="00C146BD" w:rsidP="00C47596">
            <w:pPr>
              <w:jc w:val="center"/>
              <w:rPr>
                <w:b/>
                <w:bCs/>
                <w:sz w:val="21"/>
              </w:rPr>
            </w:pPr>
            <w:r w:rsidRPr="00C47596">
              <w:rPr>
                <w:rFonts w:hAnsi="Calibri" w:hint="eastAsia"/>
                <w:b/>
                <w:bCs/>
                <w:sz w:val="21"/>
              </w:rPr>
              <w:t>用于资料复印打印</w:t>
            </w:r>
          </w:p>
        </w:tc>
        <w:tc>
          <w:tcPr>
            <w:tcW w:w="1220" w:type="dxa"/>
            <w:tcBorders>
              <w:top w:val="single" w:sz="4" w:space="0" w:color="auto"/>
              <w:left w:val="single" w:sz="4" w:space="0" w:color="auto"/>
              <w:bottom w:val="single" w:sz="4" w:space="0" w:color="auto"/>
              <w:right w:val="single" w:sz="4" w:space="0" w:color="auto"/>
            </w:tcBorders>
            <w:vAlign w:val="center"/>
          </w:tcPr>
          <w:p w:rsidR="00065034" w:rsidRPr="00C47596" w:rsidRDefault="00C146BD" w:rsidP="00C47596">
            <w:pPr>
              <w:jc w:val="center"/>
              <w:rPr>
                <w:b/>
                <w:bCs/>
                <w:sz w:val="21"/>
              </w:rPr>
            </w:pPr>
            <w:r w:rsidRPr="00C47596">
              <w:rPr>
                <w:rFonts w:hint="eastAsia"/>
                <w:b/>
                <w:bCs/>
                <w:sz w:val="21"/>
              </w:rPr>
              <w:t>150</w:t>
            </w:r>
          </w:p>
        </w:tc>
        <w:tc>
          <w:tcPr>
            <w:tcW w:w="1431" w:type="dxa"/>
            <w:tcBorders>
              <w:top w:val="single" w:sz="4" w:space="0" w:color="auto"/>
              <w:left w:val="single" w:sz="4" w:space="0" w:color="auto"/>
              <w:bottom w:val="single" w:sz="4" w:space="0" w:color="auto"/>
              <w:right w:val="single" w:sz="4" w:space="0" w:color="auto"/>
            </w:tcBorders>
            <w:vAlign w:val="center"/>
          </w:tcPr>
          <w:p w:rsidR="00065034" w:rsidRPr="00C47596" w:rsidRDefault="00C146BD" w:rsidP="00C47596">
            <w:pPr>
              <w:jc w:val="center"/>
              <w:rPr>
                <w:b/>
                <w:bCs/>
                <w:sz w:val="21"/>
              </w:rPr>
            </w:pPr>
            <w:r w:rsidRPr="00C47596">
              <w:rPr>
                <w:rFonts w:hint="eastAsia"/>
                <w:b/>
                <w:bCs/>
                <w:sz w:val="21"/>
              </w:rPr>
              <w:t>350</w:t>
            </w:r>
          </w:p>
        </w:tc>
      </w:tr>
      <w:tr w:rsidR="00065034" w:rsidRPr="00C47596" w:rsidTr="00C47596">
        <w:trPr>
          <w:cantSplit/>
          <w:trHeight w:val="567"/>
          <w:jc w:val="center"/>
        </w:trPr>
        <w:tc>
          <w:tcPr>
            <w:tcW w:w="2706" w:type="dxa"/>
            <w:tcBorders>
              <w:top w:val="single" w:sz="4" w:space="0" w:color="auto"/>
              <w:left w:val="single" w:sz="6" w:space="0" w:color="auto"/>
              <w:bottom w:val="single" w:sz="4" w:space="0" w:color="auto"/>
              <w:right w:val="single" w:sz="4" w:space="0" w:color="auto"/>
            </w:tcBorders>
            <w:vAlign w:val="center"/>
          </w:tcPr>
          <w:p w:rsidR="00065034" w:rsidRPr="00C47596" w:rsidRDefault="00C146BD" w:rsidP="00C230E4">
            <w:pPr>
              <w:jc w:val="left"/>
              <w:rPr>
                <w:rFonts w:eastAsia="仿宋_GB2312"/>
                <w:sz w:val="21"/>
                <w:szCs w:val="21"/>
              </w:rPr>
            </w:pPr>
            <w:r w:rsidRPr="00C47596">
              <w:rPr>
                <w:rFonts w:eastAsia="仿宋_GB2312" w:hint="eastAsia"/>
                <w:sz w:val="21"/>
                <w:szCs w:val="21"/>
              </w:rPr>
              <w:t xml:space="preserve">2. </w:t>
            </w:r>
            <w:r w:rsidRPr="00C47596">
              <w:rPr>
                <w:rFonts w:eastAsia="仿宋_GB2312" w:hint="eastAsia"/>
                <w:sz w:val="21"/>
                <w:szCs w:val="21"/>
              </w:rPr>
              <w:t>仪器设备购置费</w:t>
            </w:r>
          </w:p>
        </w:tc>
        <w:tc>
          <w:tcPr>
            <w:tcW w:w="1000" w:type="dxa"/>
            <w:tcBorders>
              <w:top w:val="single" w:sz="4" w:space="0" w:color="auto"/>
              <w:left w:val="single" w:sz="4" w:space="0" w:color="auto"/>
              <w:bottom w:val="single" w:sz="4" w:space="0" w:color="auto"/>
              <w:right w:val="single" w:sz="4" w:space="0" w:color="auto"/>
            </w:tcBorders>
            <w:vAlign w:val="center"/>
          </w:tcPr>
          <w:p w:rsidR="00065034" w:rsidRPr="00C47596" w:rsidRDefault="00065034" w:rsidP="00C47596">
            <w:pPr>
              <w:jc w:val="center"/>
              <w:rPr>
                <w:b/>
                <w:bCs/>
                <w:sz w:val="21"/>
              </w:rPr>
            </w:pPr>
          </w:p>
        </w:tc>
        <w:tc>
          <w:tcPr>
            <w:tcW w:w="2384" w:type="dxa"/>
            <w:tcBorders>
              <w:top w:val="single" w:sz="4" w:space="0" w:color="auto"/>
              <w:left w:val="single" w:sz="4" w:space="0" w:color="auto"/>
              <w:bottom w:val="single" w:sz="4" w:space="0" w:color="auto"/>
              <w:right w:val="single" w:sz="4" w:space="0" w:color="auto"/>
            </w:tcBorders>
            <w:vAlign w:val="center"/>
          </w:tcPr>
          <w:p w:rsidR="00065034" w:rsidRPr="00C47596" w:rsidRDefault="00065034" w:rsidP="00C47596">
            <w:pPr>
              <w:jc w:val="center"/>
              <w:rPr>
                <w:b/>
                <w:bCs/>
                <w:sz w:val="21"/>
              </w:rPr>
            </w:pPr>
          </w:p>
        </w:tc>
        <w:tc>
          <w:tcPr>
            <w:tcW w:w="1220" w:type="dxa"/>
            <w:tcBorders>
              <w:top w:val="single" w:sz="4" w:space="0" w:color="auto"/>
              <w:left w:val="single" w:sz="4" w:space="0" w:color="auto"/>
              <w:bottom w:val="single" w:sz="4" w:space="0" w:color="auto"/>
              <w:right w:val="single" w:sz="4" w:space="0" w:color="auto"/>
            </w:tcBorders>
            <w:vAlign w:val="center"/>
          </w:tcPr>
          <w:p w:rsidR="00065034" w:rsidRPr="00C47596" w:rsidRDefault="00065034" w:rsidP="00C47596">
            <w:pPr>
              <w:jc w:val="center"/>
              <w:rPr>
                <w:b/>
                <w:bCs/>
                <w:sz w:val="21"/>
              </w:rPr>
            </w:pPr>
          </w:p>
        </w:tc>
        <w:tc>
          <w:tcPr>
            <w:tcW w:w="1431" w:type="dxa"/>
            <w:tcBorders>
              <w:top w:val="single" w:sz="4" w:space="0" w:color="auto"/>
              <w:left w:val="single" w:sz="4" w:space="0" w:color="auto"/>
              <w:bottom w:val="single" w:sz="4" w:space="0" w:color="auto"/>
              <w:right w:val="single" w:sz="4" w:space="0" w:color="auto"/>
            </w:tcBorders>
            <w:vAlign w:val="center"/>
          </w:tcPr>
          <w:p w:rsidR="00065034" w:rsidRPr="00C47596" w:rsidRDefault="00065034" w:rsidP="00C47596">
            <w:pPr>
              <w:jc w:val="center"/>
              <w:rPr>
                <w:b/>
                <w:bCs/>
                <w:sz w:val="21"/>
              </w:rPr>
            </w:pPr>
          </w:p>
        </w:tc>
      </w:tr>
      <w:tr w:rsidR="00065034" w:rsidRPr="00C47596" w:rsidTr="00C47596">
        <w:trPr>
          <w:cantSplit/>
          <w:trHeight w:val="567"/>
          <w:jc w:val="center"/>
        </w:trPr>
        <w:tc>
          <w:tcPr>
            <w:tcW w:w="2706" w:type="dxa"/>
            <w:tcBorders>
              <w:top w:val="single" w:sz="4" w:space="0" w:color="auto"/>
              <w:left w:val="single" w:sz="6" w:space="0" w:color="auto"/>
              <w:bottom w:val="single" w:sz="4" w:space="0" w:color="auto"/>
              <w:right w:val="single" w:sz="4" w:space="0" w:color="auto"/>
            </w:tcBorders>
            <w:vAlign w:val="center"/>
          </w:tcPr>
          <w:p w:rsidR="00065034" w:rsidRPr="00C47596" w:rsidRDefault="00C146BD" w:rsidP="00C230E4">
            <w:pPr>
              <w:jc w:val="left"/>
              <w:rPr>
                <w:rFonts w:eastAsia="仿宋_GB2312"/>
                <w:sz w:val="21"/>
                <w:szCs w:val="21"/>
              </w:rPr>
            </w:pPr>
            <w:r w:rsidRPr="00C47596">
              <w:rPr>
                <w:rFonts w:eastAsia="仿宋_GB2312" w:hint="eastAsia"/>
                <w:sz w:val="21"/>
                <w:szCs w:val="21"/>
              </w:rPr>
              <w:t xml:space="preserve">3. </w:t>
            </w:r>
            <w:r w:rsidRPr="00C47596">
              <w:rPr>
                <w:rFonts w:eastAsia="仿宋_GB2312" w:hint="eastAsia"/>
                <w:sz w:val="21"/>
                <w:szCs w:val="21"/>
              </w:rPr>
              <w:t>实验装置试制费</w:t>
            </w:r>
          </w:p>
        </w:tc>
        <w:tc>
          <w:tcPr>
            <w:tcW w:w="1000" w:type="dxa"/>
            <w:tcBorders>
              <w:top w:val="single" w:sz="4" w:space="0" w:color="auto"/>
              <w:left w:val="single" w:sz="4" w:space="0" w:color="auto"/>
              <w:bottom w:val="single" w:sz="4" w:space="0" w:color="auto"/>
              <w:right w:val="single" w:sz="4" w:space="0" w:color="auto"/>
            </w:tcBorders>
            <w:vAlign w:val="center"/>
          </w:tcPr>
          <w:p w:rsidR="00065034" w:rsidRPr="00C47596" w:rsidRDefault="00065034" w:rsidP="00C47596">
            <w:pPr>
              <w:jc w:val="center"/>
              <w:rPr>
                <w:b/>
                <w:bCs/>
                <w:sz w:val="21"/>
              </w:rPr>
            </w:pPr>
          </w:p>
        </w:tc>
        <w:tc>
          <w:tcPr>
            <w:tcW w:w="2384" w:type="dxa"/>
            <w:tcBorders>
              <w:top w:val="single" w:sz="4" w:space="0" w:color="auto"/>
              <w:left w:val="single" w:sz="4" w:space="0" w:color="auto"/>
              <w:bottom w:val="single" w:sz="4" w:space="0" w:color="auto"/>
              <w:right w:val="single" w:sz="4" w:space="0" w:color="auto"/>
            </w:tcBorders>
            <w:vAlign w:val="center"/>
          </w:tcPr>
          <w:p w:rsidR="00065034" w:rsidRPr="00C47596" w:rsidRDefault="00065034" w:rsidP="00C47596">
            <w:pPr>
              <w:jc w:val="center"/>
              <w:rPr>
                <w:b/>
                <w:bCs/>
                <w:sz w:val="21"/>
              </w:rPr>
            </w:pPr>
          </w:p>
        </w:tc>
        <w:tc>
          <w:tcPr>
            <w:tcW w:w="1220" w:type="dxa"/>
            <w:tcBorders>
              <w:top w:val="single" w:sz="4" w:space="0" w:color="auto"/>
              <w:left w:val="single" w:sz="4" w:space="0" w:color="auto"/>
              <w:bottom w:val="single" w:sz="4" w:space="0" w:color="auto"/>
              <w:right w:val="single" w:sz="4" w:space="0" w:color="auto"/>
            </w:tcBorders>
            <w:vAlign w:val="center"/>
          </w:tcPr>
          <w:p w:rsidR="00065034" w:rsidRPr="00C47596" w:rsidRDefault="00065034" w:rsidP="00C47596">
            <w:pPr>
              <w:jc w:val="center"/>
              <w:rPr>
                <w:b/>
                <w:bCs/>
                <w:sz w:val="21"/>
              </w:rPr>
            </w:pPr>
          </w:p>
        </w:tc>
        <w:tc>
          <w:tcPr>
            <w:tcW w:w="1431" w:type="dxa"/>
            <w:tcBorders>
              <w:top w:val="single" w:sz="4" w:space="0" w:color="auto"/>
              <w:left w:val="single" w:sz="4" w:space="0" w:color="auto"/>
              <w:bottom w:val="single" w:sz="4" w:space="0" w:color="auto"/>
              <w:right w:val="single" w:sz="4" w:space="0" w:color="auto"/>
            </w:tcBorders>
            <w:vAlign w:val="center"/>
          </w:tcPr>
          <w:p w:rsidR="00065034" w:rsidRPr="00C47596" w:rsidRDefault="00065034" w:rsidP="00C47596">
            <w:pPr>
              <w:jc w:val="center"/>
              <w:rPr>
                <w:b/>
                <w:bCs/>
                <w:sz w:val="21"/>
              </w:rPr>
            </w:pPr>
          </w:p>
        </w:tc>
      </w:tr>
      <w:tr w:rsidR="00065034" w:rsidRPr="00C47596" w:rsidTr="00C47596">
        <w:trPr>
          <w:cantSplit/>
          <w:trHeight w:val="567"/>
          <w:jc w:val="center"/>
        </w:trPr>
        <w:tc>
          <w:tcPr>
            <w:tcW w:w="2706" w:type="dxa"/>
            <w:tcBorders>
              <w:top w:val="single" w:sz="4" w:space="0" w:color="auto"/>
              <w:left w:val="single" w:sz="6" w:space="0" w:color="auto"/>
              <w:bottom w:val="single" w:sz="4" w:space="0" w:color="auto"/>
              <w:right w:val="single" w:sz="4" w:space="0" w:color="auto"/>
            </w:tcBorders>
            <w:vAlign w:val="center"/>
          </w:tcPr>
          <w:p w:rsidR="00065034" w:rsidRPr="00C47596" w:rsidRDefault="00C146BD" w:rsidP="00C230E4">
            <w:pPr>
              <w:jc w:val="left"/>
              <w:rPr>
                <w:rFonts w:eastAsia="仿宋_GB2312"/>
                <w:sz w:val="21"/>
                <w:szCs w:val="21"/>
              </w:rPr>
            </w:pPr>
            <w:r w:rsidRPr="00C47596">
              <w:rPr>
                <w:rFonts w:eastAsia="仿宋_GB2312" w:hint="eastAsia"/>
                <w:sz w:val="21"/>
                <w:szCs w:val="21"/>
              </w:rPr>
              <w:t xml:space="preserve">4. </w:t>
            </w:r>
            <w:r w:rsidRPr="00C47596">
              <w:rPr>
                <w:rFonts w:eastAsia="仿宋_GB2312" w:hint="eastAsia"/>
                <w:sz w:val="21"/>
                <w:szCs w:val="21"/>
              </w:rPr>
              <w:t>材料费</w:t>
            </w:r>
          </w:p>
        </w:tc>
        <w:tc>
          <w:tcPr>
            <w:tcW w:w="1000" w:type="dxa"/>
            <w:tcBorders>
              <w:top w:val="single" w:sz="4" w:space="0" w:color="auto"/>
              <w:left w:val="single" w:sz="4" w:space="0" w:color="auto"/>
              <w:bottom w:val="single" w:sz="4" w:space="0" w:color="auto"/>
              <w:right w:val="single" w:sz="4" w:space="0" w:color="auto"/>
            </w:tcBorders>
            <w:vAlign w:val="center"/>
          </w:tcPr>
          <w:p w:rsidR="00065034" w:rsidRPr="00C47596" w:rsidRDefault="00C146BD" w:rsidP="00C47596">
            <w:pPr>
              <w:jc w:val="center"/>
              <w:rPr>
                <w:b/>
                <w:bCs/>
                <w:sz w:val="21"/>
              </w:rPr>
            </w:pPr>
            <w:r w:rsidRPr="00C47596">
              <w:rPr>
                <w:rFonts w:hint="eastAsia"/>
                <w:b/>
                <w:bCs/>
                <w:sz w:val="21"/>
              </w:rPr>
              <w:t>7500</w:t>
            </w:r>
          </w:p>
        </w:tc>
        <w:tc>
          <w:tcPr>
            <w:tcW w:w="2384" w:type="dxa"/>
            <w:tcBorders>
              <w:top w:val="single" w:sz="4" w:space="0" w:color="auto"/>
              <w:left w:val="single" w:sz="4" w:space="0" w:color="auto"/>
              <w:bottom w:val="single" w:sz="4" w:space="0" w:color="auto"/>
              <w:right w:val="single" w:sz="4" w:space="0" w:color="auto"/>
            </w:tcBorders>
            <w:vAlign w:val="center"/>
          </w:tcPr>
          <w:p w:rsidR="00065034" w:rsidRPr="00C47596" w:rsidRDefault="00C146BD" w:rsidP="00C47596">
            <w:pPr>
              <w:jc w:val="center"/>
              <w:rPr>
                <w:b/>
                <w:bCs/>
                <w:sz w:val="21"/>
              </w:rPr>
            </w:pPr>
            <w:r w:rsidRPr="00C47596">
              <w:rPr>
                <w:rFonts w:hAnsi="Calibri" w:hint="eastAsia"/>
                <w:b/>
                <w:bCs/>
                <w:sz w:val="21"/>
              </w:rPr>
              <w:t>购买实验原材料和试剂</w:t>
            </w:r>
          </w:p>
        </w:tc>
        <w:tc>
          <w:tcPr>
            <w:tcW w:w="1220" w:type="dxa"/>
            <w:tcBorders>
              <w:top w:val="single" w:sz="4" w:space="0" w:color="auto"/>
              <w:left w:val="single" w:sz="4" w:space="0" w:color="auto"/>
              <w:bottom w:val="single" w:sz="4" w:space="0" w:color="auto"/>
              <w:right w:val="single" w:sz="4" w:space="0" w:color="auto"/>
            </w:tcBorders>
            <w:vAlign w:val="center"/>
          </w:tcPr>
          <w:p w:rsidR="00065034" w:rsidRPr="00C47596" w:rsidRDefault="00C146BD" w:rsidP="00C47596">
            <w:pPr>
              <w:jc w:val="center"/>
              <w:rPr>
                <w:b/>
                <w:bCs/>
                <w:sz w:val="21"/>
              </w:rPr>
            </w:pPr>
            <w:r w:rsidRPr="00C47596">
              <w:rPr>
                <w:rFonts w:hint="eastAsia"/>
                <w:b/>
                <w:bCs/>
                <w:sz w:val="21"/>
              </w:rPr>
              <w:t>2250</w:t>
            </w:r>
          </w:p>
        </w:tc>
        <w:tc>
          <w:tcPr>
            <w:tcW w:w="1431" w:type="dxa"/>
            <w:tcBorders>
              <w:top w:val="single" w:sz="4" w:space="0" w:color="auto"/>
              <w:left w:val="single" w:sz="4" w:space="0" w:color="auto"/>
              <w:bottom w:val="single" w:sz="4" w:space="0" w:color="auto"/>
              <w:right w:val="single" w:sz="4" w:space="0" w:color="auto"/>
            </w:tcBorders>
            <w:vAlign w:val="center"/>
          </w:tcPr>
          <w:p w:rsidR="00065034" w:rsidRPr="00C47596" w:rsidRDefault="00C146BD" w:rsidP="00C47596">
            <w:pPr>
              <w:jc w:val="center"/>
              <w:rPr>
                <w:b/>
                <w:bCs/>
                <w:sz w:val="21"/>
              </w:rPr>
            </w:pPr>
            <w:r w:rsidRPr="00C47596">
              <w:rPr>
                <w:rFonts w:hint="eastAsia"/>
                <w:b/>
                <w:bCs/>
                <w:sz w:val="21"/>
              </w:rPr>
              <w:t>5250</w:t>
            </w:r>
          </w:p>
        </w:tc>
      </w:tr>
      <w:tr w:rsidR="00065034" w:rsidRPr="00C47596" w:rsidTr="00C47596">
        <w:trPr>
          <w:cantSplit/>
          <w:trHeight w:val="567"/>
          <w:jc w:val="center"/>
        </w:trPr>
        <w:tc>
          <w:tcPr>
            <w:tcW w:w="2706" w:type="dxa"/>
            <w:tcBorders>
              <w:top w:val="single" w:sz="4" w:space="0" w:color="auto"/>
              <w:left w:val="single" w:sz="6" w:space="0" w:color="auto"/>
              <w:bottom w:val="single" w:sz="4" w:space="0" w:color="auto"/>
              <w:right w:val="single" w:sz="4" w:space="0" w:color="auto"/>
            </w:tcBorders>
            <w:vAlign w:val="center"/>
          </w:tcPr>
          <w:p w:rsidR="00065034" w:rsidRPr="00C47596" w:rsidRDefault="00C146BD" w:rsidP="00C230E4">
            <w:pPr>
              <w:ind w:firstLine="480"/>
              <w:jc w:val="left"/>
              <w:rPr>
                <w:rFonts w:eastAsia="仿宋_GB2312"/>
                <w:sz w:val="21"/>
                <w:szCs w:val="21"/>
              </w:rPr>
            </w:pPr>
            <w:r w:rsidRPr="00C47596">
              <w:rPr>
                <w:rFonts w:eastAsia="仿宋_GB2312" w:hint="eastAsia"/>
                <w:sz w:val="21"/>
                <w:szCs w:val="21"/>
              </w:rPr>
              <w:t>学校批准经费</w:t>
            </w:r>
          </w:p>
        </w:tc>
        <w:tc>
          <w:tcPr>
            <w:tcW w:w="1000" w:type="dxa"/>
            <w:tcBorders>
              <w:top w:val="single" w:sz="4" w:space="0" w:color="auto"/>
              <w:left w:val="single" w:sz="4" w:space="0" w:color="auto"/>
              <w:bottom w:val="single" w:sz="4" w:space="0" w:color="auto"/>
              <w:right w:val="single" w:sz="4" w:space="0" w:color="auto"/>
            </w:tcBorders>
            <w:vAlign w:val="center"/>
          </w:tcPr>
          <w:p w:rsidR="00065034" w:rsidRPr="00C47596" w:rsidRDefault="00C146BD" w:rsidP="00C47596">
            <w:pPr>
              <w:jc w:val="center"/>
              <w:rPr>
                <w:b/>
                <w:bCs/>
              </w:rPr>
            </w:pPr>
            <w:r w:rsidRPr="00C47596">
              <w:rPr>
                <w:rFonts w:hint="eastAsia"/>
                <w:b/>
                <w:bCs/>
              </w:rPr>
              <w:t>10000</w:t>
            </w:r>
          </w:p>
        </w:tc>
        <w:tc>
          <w:tcPr>
            <w:tcW w:w="2384" w:type="dxa"/>
            <w:tcBorders>
              <w:top w:val="single" w:sz="4" w:space="0" w:color="auto"/>
              <w:left w:val="single" w:sz="4" w:space="0" w:color="auto"/>
              <w:bottom w:val="single" w:sz="4" w:space="0" w:color="auto"/>
              <w:right w:val="single" w:sz="4" w:space="0" w:color="auto"/>
            </w:tcBorders>
            <w:vAlign w:val="center"/>
          </w:tcPr>
          <w:p w:rsidR="00065034" w:rsidRPr="00C47596" w:rsidRDefault="00065034" w:rsidP="00C47596">
            <w:pPr>
              <w:ind w:firstLine="482"/>
              <w:jc w:val="center"/>
              <w:rPr>
                <w:b/>
                <w:bCs/>
              </w:rPr>
            </w:pPr>
          </w:p>
        </w:tc>
        <w:tc>
          <w:tcPr>
            <w:tcW w:w="1220" w:type="dxa"/>
            <w:tcBorders>
              <w:top w:val="single" w:sz="4" w:space="0" w:color="auto"/>
              <w:left w:val="single" w:sz="4" w:space="0" w:color="auto"/>
              <w:bottom w:val="single" w:sz="4" w:space="0" w:color="auto"/>
              <w:right w:val="single" w:sz="4" w:space="0" w:color="auto"/>
            </w:tcBorders>
            <w:vAlign w:val="center"/>
          </w:tcPr>
          <w:p w:rsidR="00065034" w:rsidRPr="00C47596" w:rsidRDefault="00C146BD" w:rsidP="00C47596">
            <w:pPr>
              <w:jc w:val="center"/>
              <w:rPr>
                <w:b/>
                <w:bCs/>
              </w:rPr>
            </w:pPr>
            <w:r w:rsidRPr="00C47596">
              <w:rPr>
                <w:rFonts w:hint="eastAsia"/>
                <w:b/>
                <w:bCs/>
              </w:rPr>
              <w:t>3000</w:t>
            </w:r>
          </w:p>
        </w:tc>
        <w:tc>
          <w:tcPr>
            <w:tcW w:w="1431" w:type="dxa"/>
            <w:tcBorders>
              <w:top w:val="single" w:sz="4" w:space="0" w:color="auto"/>
              <w:left w:val="single" w:sz="4" w:space="0" w:color="auto"/>
              <w:bottom w:val="single" w:sz="4" w:space="0" w:color="auto"/>
              <w:right w:val="single" w:sz="4" w:space="0" w:color="auto"/>
            </w:tcBorders>
            <w:vAlign w:val="center"/>
          </w:tcPr>
          <w:p w:rsidR="00065034" w:rsidRPr="00C47596" w:rsidRDefault="00C146BD" w:rsidP="00C47596">
            <w:pPr>
              <w:jc w:val="center"/>
              <w:rPr>
                <w:b/>
                <w:bCs/>
              </w:rPr>
            </w:pPr>
            <w:r w:rsidRPr="00C47596">
              <w:rPr>
                <w:rFonts w:hint="eastAsia"/>
                <w:b/>
                <w:bCs/>
              </w:rPr>
              <w:t>7000</w:t>
            </w:r>
          </w:p>
        </w:tc>
      </w:tr>
    </w:tbl>
    <w:p w:rsidR="00065034" w:rsidRPr="00C47596" w:rsidRDefault="00C146BD" w:rsidP="00C47596">
      <w:pPr>
        <w:tabs>
          <w:tab w:val="left" w:pos="1544"/>
        </w:tabs>
        <w:spacing w:beforeLines="50" w:before="156" w:afterLines="50" w:after="156" w:line="300" w:lineRule="auto"/>
        <w:ind w:right="567"/>
        <w:rPr>
          <w:rFonts w:eastAsia="黑体"/>
          <w:bCs/>
          <w:sz w:val="28"/>
        </w:rPr>
      </w:pPr>
      <w:r w:rsidRPr="00C47596">
        <w:rPr>
          <w:rFonts w:eastAsia="黑体" w:hint="eastAsia"/>
          <w:bCs/>
          <w:sz w:val="28"/>
        </w:rPr>
        <w:t>四、指导教师意见</w:t>
      </w:r>
    </w:p>
    <w:tbl>
      <w:tblPr>
        <w:tblW w:w="8542"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42"/>
      </w:tblGrid>
      <w:tr w:rsidR="00065034" w:rsidRPr="00C47596" w:rsidTr="00C47596">
        <w:trPr>
          <w:trHeight w:hRule="exact" w:val="3685"/>
          <w:jc w:val="center"/>
        </w:trPr>
        <w:tc>
          <w:tcPr>
            <w:tcW w:w="8542" w:type="dxa"/>
            <w:tcBorders>
              <w:top w:val="single" w:sz="4" w:space="0" w:color="auto"/>
              <w:left w:val="single" w:sz="4" w:space="0" w:color="auto"/>
              <w:bottom w:val="single" w:sz="4" w:space="0" w:color="auto"/>
              <w:right w:val="single" w:sz="4" w:space="0" w:color="auto"/>
            </w:tcBorders>
          </w:tcPr>
          <w:p w:rsidR="00065034" w:rsidRPr="00C47596" w:rsidRDefault="00065034">
            <w:pPr>
              <w:ind w:firstLine="480"/>
              <w:rPr>
                <w:rFonts w:eastAsia="仿宋_GB2312"/>
              </w:rPr>
            </w:pPr>
          </w:p>
          <w:p w:rsidR="00065034" w:rsidRPr="00C47596" w:rsidRDefault="00C146BD" w:rsidP="00C47596">
            <w:pPr>
              <w:spacing w:line="500" w:lineRule="exact"/>
              <w:ind w:firstLineChars="200" w:firstLine="560"/>
              <w:rPr>
                <w:rFonts w:eastAsia="仿宋_GB2312"/>
                <w:sz w:val="28"/>
                <w:szCs w:val="28"/>
              </w:rPr>
            </w:pPr>
            <w:r w:rsidRPr="00C47596">
              <w:rPr>
                <w:sz w:val="28"/>
                <w:szCs w:val="28"/>
              </w:rPr>
              <w:t>本项目研究目标明确，内容新颖，研究方案合理，技术路线可行，有望为污酸金属杂质净化提供一条绿色、安全的可行性新思路。</w:t>
            </w:r>
          </w:p>
          <w:p w:rsidR="00065034" w:rsidRPr="00C47596" w:rsidRDefault="00065034">
            <w:pPr>
              <w:ind w:firstLine="480"/>
              <w:rPr>
                <w:rFonts w:eastAsia="仿宋_GB2312"/>
              </w:rPr>
            </w:pPr>
          </w:p>
          <w:p w:rsidR="00065034" w:rsidRPr="00C47596" w:rsidRDefault="00065034">
            <w:pPr>
              <w:spacing w:line="360" w:lineRule="auto"/>
              <w:ind w:firstLine="480"/>
              <w:rPr>
                <w:rFonts w:eastAsia="仿宋_GB2312"/>
              </w:rPr>
            </w:pPr>
          </w:p>
          <w:p w:rsidR="00065034" w:rsidRPr="00C47596" w:rsidRDefault="00C146BD">
            <w:pPr>
              <w:spacing w:line="360" w:lineRule="auto"/>
              <w:ind w:firstLine="480"/>
              <w:rPr>
                <w:rFonts w:eastAsia="仿宋_GB2312"/>
              </w:rPr>
            </w:pPr>
            <w:r w:rsidRPr="00C47596">
              <w:rPr>
                <w:rFonts w:eastAsia="仿宋_GB2312" w:hint="eastAsia"/>
              </w:rPr>
              <w:t xml:space="preserve">                                           </w:t>
            </w:r>
          </w:p>
          <w:p w:rsidR="00065034" w:rsidRPr="00C47596" w:rsidRDefault="00C146BD">
            <w:pPr>
              <w:spacing w:line="360" w:lineRule="auto"/>
              <w:ind w:firstLineChars="2600" w:firstLine="6264"/>
              <w:rPr>
                <w:rFonts w:eastAsia="仿宋_GB2312"/>
                <w:b/>
              </w:rPr>
            </w:pPr>
            <w:r w:rsidRPr="00C47596">
              <w:rPr>
                <w:rFonts w:eastAsia="仿宋_GB2312" w:hint="eastAsia"/>
                <w:b/>
              </w:rPr>
              <w:t>导师（签章）：</w:t>
            </w:r>
          </w:p>
          <w:p w:rsidR="00065034" w:rsidRPr="00C47596" w:rsidRDefault="00C146BD">
            <w:pPr>
              <w:spacing w:line="360" w:lineRule="auto"/>
              <w:ind w:firstLineChars="2639" w:firstLine="6358"/>
              <w:rPr>
                <w:rFonts w:eastAsia="仿宋_GB2312"/>
                <w:b/>
              </w:rPr>
            </w:pPr>
            <w:r w:rsidRPr="00C47596">
              <w:rPr>
                <w:rFonts w:eastAsia="仿宋_GB2312" w:hint="eastAsia"/>
                <w:b/>
              </w:rPr>
              <w:t>年</w:t>
            </w:r>
            <w:r w:rsidRPr="00C47596">
              <w:rPr>
                <w:rFonts w:eastAsia="仿宋_GB2312" w:hint="eastAsia"/>
                <w:b/>
              </w:rPr>
              <w:t xml:space="preserve">  </w:t>
            </w:r>
            <w:r w:rsidRPr="00C47596">
              <w:rPr>
                <w:rFonts w:eastAsia="仿宋_GB2312" w:hint="eastAsia"/>
                <w:b/>
              </w:rPr>
              <w:t>月</w:t>
            </w:r>
            <w:r w:rsidRPr="00C47596">
              <w:rPr>
                <w:rFonts w:eastAsia="仿宋_GB2312" w:hint="eastAsia"/>
                <w:b/>
              </w:rPr>
              <w:t xml:space="preserve">   </w:t>
            </w:r>
            <w:r w:rsidRPr="00C47596">
              <w:rPr>
                <w:rFonts w:eastAsia="仿宋_GB2312" w:hint="eastAsia"/>
                <w:b/>
              </w:rPr>
              <w:t>日</w:t>
            </w:r>
          </w:p>
        </w:tc>
      </w:tr>
    </w:tbl>
    <w:p w:rsidR="00065034" w:rsidRPr="00C47596" w:rsidRDefault="00C146BD" w:rsidP="00C47596">
      <w:pPr>
        <w:tabs>
          <w:tab w:val="left" w:pos="1544"/>
        </w:tabs>
        <w:spacing w:beforeLines="50" w:before="156" w:afterLines="50" w:after="156" w:line="300" w:lineRule="auto"/>
        <w:ind w:right="567"/>
        <w:rPr>
          <w:rFonts w:eastAsia="黑体"/>
          <w:bCs/>
          <w:sz w:val="28"/>
        </w:rPr>
      </w:pPr>
      <w:r w:rsidRPr="00C47596">
        <w:rPr>
          <w:rFonts w:eastAsia="黑体" w:hint="eastAsia"/>
          <w:bCs/>
          <w:sz w:val="28"/>
        </w:rPr>
        <w:lastRenderedPageBreak/>
        <w:t>五、院系大学生创新创业训练计划专家组意见</w:t>
      </w:r>
      <w:r w:rsidRPr="00C47596">
        <w:rPr>
          <w:rFonts w:eastAsia="黑体"/>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065034" w:rsidRPr="00C47596" w:rsidTr="00C47596">
        <w:trPr>
          <w:trHeight w:hRule="exact" w:val="3458"/>
          <w:jc w:val="center"/>
        </w:trPr>
        <w:tc>
          <w:tcPr>
            <w:tcW w:w="8505" w:type="dxa"/>
            <w:tcBorders>
              <w:top w:val="single" w:sz="4" w:space="0" w:color="auto"/>
              <w:left w:val="single" w:sz="4" w:space="0" w:color="auto"/>
              <w:bottom w:val="single" w:sz="4" w:space="0" w:color="auto"/>
              <w:right w:val="single" w:sz="4" w:space="0" w:color="auto"/>
            </w:tcBorders>
          </w:tcPr>
          <w:p w:rsidR="00C47596" w:rsidRDefault="00C47596" w:rsidP="00C47596">
            <w:pPr>
              <w:spacing w:line="500" w:lineRule="exact"/>
              <w:ind w:firstLineChars="200" w:firstLine="560"/>
              <w:rPr>
                <w:sz w:val="28"/>
                <w:szCs w:val="28"/>
              </w:rPr>
            </w:pPr>
          </w:p>
          <w:p w:rsidR="00065034" w:rsidRPr="00C47596" w:rsidRDefault="00C146BD" w:rsidP="00C47596">
            <w:pPr>
              <w:spacing w:line="500" w:lineRule="exact"/>
              <w:ind w:firstLineChars="200" w:firstLine="560"/>
              <w:rPr>
                <w:sz w:val="28"/>
                <w:szCs w:val="28"/>
              </w:rPr>
            </w:pPr>
            <w:r w:rsidRPr="00C47596">
              <w:rPr>
                <w:sz w:val="28"/>
                <w:szCs w:val="28"/>
              </w:rPr>
              <w:t>同意推荐校级项目</w:t>
            </w:r>
          </w:p>
          <w:p w:rsidR="00065034" w:rsidRPr="00C47596" w:rsidRDefault="00065034">
            <w:pPr>
              <w:spacing w:line="360" w:lineRule="auto"/>
              <w:ind w:firstLine="480"/>
              <w:rPr>
                <w:rFonts w:eastAsia="仿宋_GB2312"/>
              </w:rPr>
            </w:pPr>
          </w:p>
          <w:p w:rsidR="00065034" w:rsidRPr="00C47596" w:rsidRDefault="00065034">
            <w:pPr>
              <w:spacing w:line="360" w:lineRule="auto"/>
              <w:ind w:firstLine="480"/>
              <w:rPr>
                <w:rFonts w:eastAsia="仿宋_GB2312"/>
              </w:rPr>
            </w:pPr>
          </w:p>
          <w:p w:rsidR="00065034" w:rsidRPr="00C47596" w:rsidRDefault="00C146BD">
            <w:pPr>
              <w:spacing w:line="360" w:lineRule="auto"/>
              <w:ind w:firstLine="480"/>
              <w:rPr>
                <w:rFonts w:eastAsia="仿宋_GB2312"/>
              </w:rPr>
            </w:pPr>
            <w:r w:rsidRPr="00C47596">
              <w:rPr>
                <w:rFonts w:eastAsia="仿宋_GB2312" w:hint="eastAsia"/>
              </w:rPr>
              <w:t xml:space="preserve">                                     </w:t>
            </w:r>
          </w:p>
          <w:p w:rsidR="00065034" w:rsidRPr="00C47596" w:rsidRDefault="00C146BD">
            <w:pPr>
              <w:spacing w:line="360" w:lineRule="auto"/>
              <w:ind w:firstLineChars="2400" w:firstLine="5783"/>
              <w:rPr>
                <w:rFonts w:eastAsia="仿宋_GB2312"/>
                <w:b/>
              </w:rPr>
            </w:pPr>
            <w:r w:rsidRPr="00C47596">
              <w:rPr>
                <w:rFonts w:eastAsia="仿宋_GB2312" w:hint="eastAsia"/>
                <w:b/>
              </w:rPr>
              <w:t>专家组组长（签章）：</w:t>
            </w:r>
          </w:p>
          <w:p w:rsidR="00065034" w:rsidRPr="00C47596" w:rsidRDefault="00C146BD">
            <w:pPr>
              <w:ind w:firstLineChars="2605" w:firstLine="6276"/>
              <w:rPr>
                <w:rFonts w:eastAsia="楷体"/>
              </w:rPr>
            </w:pPr>
            <w:r w:rsidRPr="00C47596">
              <w:rPr>
                <w:rFonts w:eastAsia="仿宋_GB2312" w:hint="eastAsia"/>
                <w:b/>
              </w:rPr>
              <w:t>年</w:t>
            </w:r>
            <w:r w:rsidRPr="00C47596">
              <w:rPr>
                <w:rFonts w:eastAsia="仿宋_GB2312" w:hint="eastAsia"/>
                <w:b/>
              </w:rPr>
              <w:t xml:space="preserve">  </w:t>
            </w:r>
            <w:r w:rsidRPr="00C47596">
              <w:rPr>
                <w:rFonts w:eastAsia="仿宋_GB2312" w:hint="eastAsia"/>
                <w:b/>
              </w:rPr>
              <w:t>月</w:t>
            </w:r>
            <w:r w:rsidRPr="00C47596">
              <w:rPr>
                <w:rFonts w:eastAsia="仿宋_GB2312" w:hint="eastAsia"/>
                <w:b/>
              </w:rPr>
              <w:t xml:space="preserve">   </w:t>
            </w:r>
            <w:r w:rsidRPr="00C47596">
              <w:rPr>
                <w:rFonts w:eastAsia="仿宋_GB2312" w:hint="eastAsia"/>
                <w:b/>
              </w:rPr>
              <w:t>日</w:t>
            </w:r>
          </w:p>
        </w:tc>
      </w:tr>
    </w:tbl>
    <w:p w:rsidR="00065034" w:rsidRPr="00C47596" w:rsidRDefault="00C146BD" w:rsidP="00C47596">
      <w:pPr>
        <w:tabs>
          <w:tab w:val="left" w:pos="1544"/>
        </w:tabs>
        <w:spacing w:beforeLines="50" w:before="156" w:afterLines="50" w:after="156" w:line="300" w:lineRule="auto"/>
        <w:ind w:right="567"/>
        <w:rPr>
          <w:rFonts w:eastAsia="黑体"/>
          <w:bCs/>
          <w:sz w:val="28"/>
        </w:rPr>
      </w:pPr>
      <w:r w:rsidRPr="00C47596">
        <w:rPr>
          <w:rFonts w:eastAsia="黑体" w:hint="eastAsia"/>
          <w:bCs/>
          <w:sz w:val="28"/>
        </w:rPr>
        <w:t>六、学校大学生创新创业训练计划专家组意见</w:t>
      </w:r>
      <w:r w:rsidRPr="00C47596">
        <w:rPr>
          <w:rFonts w:eastAsia="黑体" w:hint="eastAsia"/>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065034" w:rsidRPr="00C47596" w:rsidTr="00C47596">
        <w:trPr>
          <w:trHeight w:hRule="exact" w:val="3458"/>
          <w:jc w:val="center"/>
        </w:trPr>
        <w:tc>
          <w:tcPr>
            <w:tcW w:w="8505" w:type="dxa"/>
            <w:tcBorders>
              <w:top w:val="single" w:sz="4" w:space="0" w:color="auto"/>
              <w:left w:val="single" w:sz="4" w:space="0" w:color="auto"/>
              <w:bottom w:val="single" w:sz="4" w:space="0" w:color="auto"/>
              <w:right w:val="single" w:sz="4" w:space="0" w:color="auto"/>
            </w:tcBorders>
          </w:tcPr>
          <w:p w:rsidR="00C47596" w:rsidRDefault="00C47596" w:rsidP="00C47596">
            <w:pPr>
              <w:spacing w:line="500" w:lineRule="exact"/>
              <w:ind w:firstLineChars="200" w:firstLine="560"/>
              <w:rPr>
                <w:sz w:val="28"/>
                <w:szCs w:val="28"/>
              </w:rPr>
            </w:pPr>
          </w:p>
          <w:p w:rsidR="00065034" w:rsidRPr="00C47596" w:rsidRDefault="00C146BD" w:rsidP="00C47596">
            <w:pPr>
              <w:spacing w:line="500" w:lineRule="exact"/>
              <w:ind w:firstLineChars="200" w:firstLine="560"/>
              <w:rPr>
                <w:sz w:val="28"/>
                <w:szCs w:val="28"/>
              </w:rPr>
            </w:pPr>
            <w:r w:rsidRPr="00C47596">
              <w:rPr>
                <w:sz w:val="28"/>
                <w:szCs w:val="28"/>
              </w:rPr>
              <w:t>同意推荐省级项目</w:t>
            </w:r>
          </w:p>
          <w:p w:rsidR="00065034" w:rsidRPr="00C47596" w:rsidRDefault="00065034">
            <w:pPr>
              <w:ind w:firstLine="480"/>
              <w:rPr>
                <w:rFonts w:eastAsia="仿宋_GB2312"/>
              </w:rPr>
            </w:pPr>
          </w:p>
          <w:p w:rsidR="00065034" w:rsidRPr="00C47596" w:rsidRDefault="00065034">
            <w:pPr>
              <w:spacing w:line="360" w:lineRule="auto"/>
              <w:ind w:firstLine="480"/>
              <w:rPr>
                <w:rFonts w:eastAsia="仿宋_GB2312"/>
              </w:rPr>
            </w:pPr>
          </w:p>
          <w:p w:rsidR="00065034" w:rsidRPr="00C47596" w:rsidRDefault="00C146BD">
            <w:pPr>
              <w:spacing w:line="360" w:lineRule="auto"/>
              <w:ind w:firstLine="480"/>
              <w:rPr>
                <w:rFonts w:eastAsia="仿宋_GB2312"/>
              </w:rPr>
            </w:pPr>
            <w:r w:rsidRPr="00C47596">
              <w:rPr>
                <w:rFonts w:eastAsia="仿宋_GB2312" w:hint="eastAsia"/>
              </w:rPr>
              <w:t xml:space="preserve">                                    </w:t>
            </w:r>
          </w:p>
          <w:p w:rsidR="00065034" w:rsidRPr="00C47596" w:rsidRDefault="00C146BD">
            <w:pPr>
              <w:spacing w:line="360" w:lineRule="auto"/>
              <w:ind w:firstLineChars="2300" w:firstLine="5542"/>
              <w:rPr>
                <w:rFonts w:eastAsia="仿宋_GB2312"/>
                <w:b/>
              </w:rPr>
            </w:pPr>
            <w:r w:rsidRPr="00C47596">
              <w:rPr>
                <w:rFonts w:eastAsia="仿宋_GB2312" w:hint="eastAsia"/>
                <w:b/>
              </w:rPr>
              <w:t>负责人（签章）：</w:t>
            </w:r>
          </w:p>
          <w:p w:rsidR="00065034" w:rsidRPr="00C47596" w:rsidRDefault="00C146BD">
            <w:pPr>
              <w:spacing w:line="360" w:lineRule="auto"/>
              <w:ind w:firstLineChars="2495" w:firstLine="6011"/>
              <w:rPr>
                <w:rFonts w:eastAsia="仿宋_GB2312"/>
                <w:b/>
              </w:rPr>
            </w:pPr>
            <w:r w:rsidRPr="00C47596">
              <w:rPr>
                <w:rFonts w:eastAsia="仿宋_GB2312" w:hint="eastAsia"/>
                <w:b/>
              </w:rPr>
              <w:t>年</w:t>
            </w:r>
            <w:r w:rsidRPr="00C47596">
              <w:rPr>
                <w:rFonts w:eastAsia="仿宋_GB2312" w:hint="eastAsia"/>
                <w:b/>
              </w:rPr>
              <w:t xml:space="preserve">  </w:t>
            </w:r>
            <w:r w:rsidRPr="00C47596">
              <w:rPr>
                <w:rFonts w:eastAsia="仿宋_GB2312" w:hint="eastAsia"/>
                <w:b/>
              </w:rPr>
              <w:t>月</w:t>
            </w:r>
            <w:r w:rsidRPr="00C47596">
              <w:rPr>
                <w:rFonts w:eastAsia="仿宋_GB2312" w:hint="eastAsia"/>
                <w:b/>
              </w:rPr>
              <w:t xml:space="preserve">   </w:t>
            </w:r>
            <w:r w:rsidRPr="00C47596">
              <w:rPr>
                <w:rFonts w:eastAsia="仿宋_GB2312" w:hint="eastAsia"/>
                <w:b/>
              </w:rPr>
              <w:t>日</w:t>
            </w:r>
          </w:p>
        </w:tc>
      </w:tr>
    </w:tbl>
    <w:p w:rsidR="00065034" w:rsidRPr="00C47596" w:rsidRDefault="00C146BD" w:rsidP="00C47596">
      <w:pPr>
        <w:tabs>
          <w:tab w:val="left" w:pos="1544"/>
        </w:tabs>
        <w:spacing w:beforeLines="50" w:before="156" w:afterLines="50" w:after="156" w:line="300" w:lineRule="auto"/>
        <w:ind w:right="567"/>
        <w:rPr>
          <w:rFonts w:eastAsia="黑体"/>
          <w:bCs/>
          <w:sz w:val="28"/>
        </w:rPr>
      </w:pPr>
      <w:r w:rsidRPr="00C47596">
        <w:rPr>
          <w:rFonts w:eastAsia="黑体" w:hint="eastAsia"/>
          <w:bCs/>
          <w:sz w:val="28"/>
        </w:rPr>
        <w:t>七、大学生创新创业训练计划领导小组审批意见</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065034" w:rsidRPr="00C47596" w:rsidTr="00C47596">
        <w:trPr>
          <w:trHeight w:hRule="exact" w:val="3458"/>
          <w:jc w:val="center"/>
        </w:trPr>
        <w:tc>
          <w:tcPr>
            <w:tcW w:w="8505" w:type="dxa"/>
            <w:tcBorders>
              <w:top w:val="single" w:sz="4" w:space="0" w:color="auto"/>
              <w:left w:val="single" w:sz="4" w:space="0" w:color="auto"/>
              <w:bottom w:val="single" w:sz="4" w:space="0" w:color="auto"/>
              <w:right w:val="single" w:sz="4" w:space="0" w:color="auto"/>
            </w:tcBorders>
          </w:tcPr>
          <w:p w:rsidR="00C47596" w:rsidRDefault="00C47596" w:rsidP="00C47596">
            <w:pPr>
              <w:spacing w:line="500" w:lineRule="exact"/>
              <w:ind w:firstLineChars="200" w:firstLine="560"/>
              <w:rPr>
                <w:sz w:val="28"/>
                <w:szCs w:val="28"/>
              </w:rPr>
            </w:pPr>
          </w:p>
          <w:p w:rsidR="00065034" w:rsidRPr="00C47596" w:rsidRDefault="00C146BD" w:rsidP="00C47596">
            <w:pPr>
              <w:spacing w:line="500" w:lineRule="exact"/>
              <w:ind w:firstLineChars="200" w:firstLine="560"/>
              <w:rPr>
                <w:sz w:val="28"/>
                <w:szCs w:val="28"/>
              </w:rPr>
            </w:pPr>
            <w:r w:rsidRPr="00C47596">
              <w:rPr>
                <w:sz w:val="28"/>
                <w:szCs w:val="28"/>
              </w:rPr>
              <w:t>同意</w:t>
            </w:r>
          </w:p>
          <w:p w:rsidR="00065034" w:rsidRPr="00C47596" w:rsidRDefault="00065034">
            <w:pPr>
              <w:spacing w:line="360" w:lineRule="auto"/>
              <w:ind w:firstLine="480"/>
              <w:rPr>
                <w:rFonts w:eastAsia="仿宋_GB2312"/>
              </w:rPr>
            </w:pPr>
          </w:p>
          <w:p w:rsidR="00065034" w:rsidRPr="00C47596" w:rsidRDefault="00C146BD">
            <w:pPr>
              <w:spacing w:line="360" w:lineRule="auto"/>
              <w:ind w:firstLine="480"/>
              <w:rPr>
                <w:rFonts w:eastAsia="仿宋_GB2312"/>
              </w:rPr>
            </w:pPr>
            <w:r w:rsidRPr="00C47596">
              <w:rPr>
                <w:rFonts w:eastAsia="仿宋_GB2312" w:hint="eastAsia"/>
              </w:rPr>
              <w:t xml:space="preserve">                                    </w:t>
            </w:r>
          </w:p>
          <w:p w:rsidR="00065034" w:rsidRPr="00C47596" w:rsidRDefault="00065034">
            <w:pPr>
              <w:spacing w:line="360" w:lineRule="auto"/>
              <w:ind w:firstLine="480"/>
              <w:rPr>
                <w:rFonts w:eastAsia="仿宋_GB2312"/>
              </w:rPr>
            </w:pPr>
          </w:p>
          <w:p w:rsidR="00065034" w:rsidRPr="00C47596" w:rsidRDefault="00C146BD">
            <w:pPr>
              <w:spacing w:line="360" w:lineRule="auto"/>
              <w:ind w:firstLineChars="2400" w:firstLine="5783"/>
              <w:rPr>
                <w:rFonts w:eastAsia="仿宋_GB2312"/>
                <w:b/>
              </w:rPr>
            </w:pPr>
            <w:r w:rsidRPr="00C47596">
              <w:rPr>
                <w:rFonts w:eastAsia="仿宋_GB2312" w:hint="eastAsia"/>
                <w:b/>
              </w:rPr>
              <w:t>负责人（签章）：</w:t>
            </w:r>
          </w:p>
          <w:p w:rsidR="00065034" w:rsidRPr="00C47596" w:rsidRDefault="00C146BD">
            <w:pPr>
              <w:spacing w:line="360" w:lineRule="auto"/>
              <w:ind w:firstLineChars="2552" w:firstLine="6149"/>
              <w:rPr>
                <w:rFonts w:eastAsia="仿宋_GB2312"/>
                <w:b/>
              </w:rPr>
            </w:pPr>
            <w:r w:rsidRPr="00C47596">
              <w:rPr>
                <w:rFonts w:eastAsia="仿宋_GB2312" w:hint="eastAsia"/>
                <w:b/>
              </w:rPr>
              <w:t>年</w:t>
            </w:r>
            <w:r w:rsidRPr="00C47596">
              <w:rPr>
                <w:rFonts w:eastAsia="仿宋_GB2312" w:hint="eastAsia"/>
                <w:b/>
              </w:rPr>
              <w:t xml:space="preserve">  </w:t>
            </w:r>
            <w:r w:rsidRPr="00C47596">
              <w:rPr>
                <w:rFonts w:eastAsia="仿宋_GB2312" w:hint="eastAsia"/>
                <w:b/>
              </w:rPr>
              <w:t>月</w:t>
            </w:r>
            <w:r w:rsidRPr="00C47596">
              <w:rPr>
                <w:rFonts w:eastAsia="仿宋_GB2312" w:hint="eastAsia"/>
                <w:b/>
              </w:rPr>
              <w:t xml:space="preserve">   </w:t>
            </w:r>
            <w:r w:rsidRPr="00C47596">
              <w:rPr>
                <w:rFonts w:eastAsia="仿宋_GB2312" w:hint="eastAsia"/>
                <w:b/>
              </w:rPr>
              <w:t>日</w:t>
            </w:r>
          </w:p>
        </w:tc>
      </w:tr>
    </w:tbl>
    <w:p w:rsidR="00065034" w:rsidRPr="00C47596" w:rsidRDefault="00065034" w:rsidP="00C47596">
      <w:pPr>
        <w:pStyle w:val="1"/>
        <w:tabs>
          <w:tab w:val="left" w:pos="1134"/>
        </w:tabs>
        <w:snapToGrid w:val="0"/>
        <w:ind w:firstLineChars="0" w:firstLine="0"/>
        <w:rPr>
          <w:sz w:val="2"/>
        </w:rPr>
      </w:pPr>
    </w:p>
    <w:sectPr w:rsidR="00065034" w:rsidRPr="00C47596" w:rsidSect="00C47596">
      <w:footerReference w:type="default" r:id="rId31"/>
      <w:pgSz w:w="11850" w:h="16103"/>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3677" w:rsidRDefault="00833677" w:rsidP="00C47596">
      <w:r>
        <w:separator/>
      </w:r>
    </w:p>
  </w:endnote>
  <w:endnote w:type="continuationSeparator" w:id="0">
    <w:p w:rsidR="00833677" w:rsidRDefault="00833677" w:rsidP="00C47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1"/>
        <w:szCs w:val="21"/>
      </w:rPr>
      <w:id w:val="2826984"/>
      <w:docPartObj>
        <w:docPartGallery w:val="Page Numbers (Bottom of Page)"/>
        <w:docPartUnique/>
      </w:docPartObj>
    </w:sdtPr>
    <w:sdtEndPr/>
    <w:sdtContent>
      <w:p w:rsidR="00C47596" w:rsidRPr="00C47596" w:rsidRDefault="00C47596">
        <w:pPr>
          <w:pStyle w:val="a7"/>
          <w:jc w:val="center"/>
          <w:rPr>
            <w:sz w:val="21"/>
            <w:szCs w:val="21"/>
          </w:rPr>
        </w:pPr>
        <w:r w:rsidRPr="00C47596">
          <w:rPr>
            <w:sz w:val="21"/>
            <w:szCs w:val="21"/>
          </w:rPr>
          <w:fldChar w:fldCharType="begin"/>
        </w:r>
        <w:r w:rsidRPr="00C47596">
          <w:rPr>
            <w:sz w:val="21"/>
            <w:szCs w:val="21"/>
          </w:rPr>
          <w:instrText xml:space="preserve"> PAGE   \* MERGEFORMAT </w:instrText>
        </w:r>
        <w:r w:rsidRPr="00C47596">
          <w:rPr>
            <w:sz w:val="21"/>
            <w:szCs w:val="21"/>
          </w:rPr>
          <w:fldChar w:fldCharType="separate"/>
        </w:r>
        <w:r w:rsidR="00C230E4" w:rsidRPr="00C230E4">
          <w:rPr>
            <w:noProof/>
            <w:sz w:val="21"/>
            <w:szCs w:val="21"/>
            <w:lang w:val="zh-CN"/>
          </w:rPr>
          <w:t>6</w:t>
        </w:r>
        <w:r w:rsidRPr="00C47596">
          <w:rPr>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3677" w:rsidRDefault="00833677" w:rsidP="00C47596">
      <w:r>
        <w:separator/>
      </w:r>
    </w:p>
  </w:footnote>
  <w:footnote w:type="continuationSeparator" w:id="0">
    <w:p w:rsidR="00833677" w:rsidRDefault="00833677" w:rsidP="00C475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 w15:restartNumberingAfterBreak="0">
    <w:nsid w:val="00000002"/>
    <w:multiLevelType w:val="multilevel"/>
    <w:tmpl w:val="00000002"/>
    <w:lvl w:ilvl="0">
      <w:start w:val="1"/>
      <w:numFmt w:val="decimal"/>
      <w:lvlText w:val="（%1）"/>
      <w:lvlJc w:val="left"/>
      <w:pPr>
        <w:tabs>
          <w:tab w:val="left" w:pos="1544"/>
        </w:tabs>
        <w:ind w:left="1544" w:hanging="984"/>
      </w:pPr>
    </w:lvl>
    <w:lvl w:ilvl="1">
      <w:start w:val="1"/>
      <w:numFmt w:val="japaneseCounting"/>
      <w:lvlText w:val="%2、"/>
      <w:lvlJc w:val="left"/>
      <w:pPr>
        <w:tabs>
          <w:tab w:val="left" w:pos="1532"/>
        </w:tabs>
        <w:ind w:left="1532" w:hanging="552"/>
      </w:pPr>
      <w:rPr>
        <w:rFonts w:eastAsia="黑体"/>
        <w:sz w:val="28"/>
      </w:r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55FD7"/>
    <w:rsid w:val="0000337D"/>
    <w:rsid w:val="00047EAA"/>
    <w:rsid w:val="00065034"/>
    <w:rsid w:val="00070310"/>
    <w:rsid w:val="00072B11"/>
    <w:rsid w:val="000879E9"/>
    <w:rsid w:val="000E2897"/>
    <w:rsid w:val="00246DB1"/>
    <w:rsid w:val="0025547D"/>
    <w:rsid w:val="00267209"/>
    <w:rsid w:val="00272207"/>
    <w:rsid w:val="00330D60"/>
    <w:rsid w:val="00394252"/>
    <w:rsid w:val="003A1EE9"/>
    <w:rsid w:val="004C5D4B"/>
    <w:rsid w:val="007A4331"/>
    <w:rsid w:val="00833677"/>
    <w:rsid w:val="008556A5"/>
    <w:rsid w:val="008A3985"/>
    <w:rsid w:val="008C2FF1"/>
    <w:rsid w:val="00951BA3"/>
    <w:rsid w:val="009D5E92"/>
    <w:rsid w:val="00A344A1"/>
    <w:rsid w:val="00A46FD6"/>
    <w:rsid w:val="00B414A1"/>
    <w:rsid w:val="00C146BD"/>
    <w:rsid w:val="00C230E4"/>
    <w:rsid w:val="00C44741"/>
    <w:rsid w:val="00C47596"/>
    <w:rsid w:val="00C90B7B"/>
    <w:rsid w:val="00C938F5"/>
    <w:rsid w:val="00D3576E"/>
    <w:rsid w:val="00DD4689"/>
    <w:rsid w:val="00E0224F"/>
    <w:rsid w:val="00EB2BFC"/>
    <w:rsid w:val="00F11F69"/>
    <w:rsid w:val="00F530AC"/>
    <w:rsid w:val="00F55FD7"/>
    <w:rsid w:val="14E969C6"/>
    <w:rsid w:val="18C6417C"/>
    <w:rsid w:val="4E1845D9"/>
    <w:rsid w:val="4EFE6170"/>
    <w:rsid w:val="57425D82"/>
    <w:rsid w:val="5C0528B5"/>
    <w:rsid w:val="7DE023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E8DBB01-01FB-4AC7-8271-F27E9BE1A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65034"/>
    <w:pPr>
      <w:widowControl w:val="0"/>
      <w:jc w:val="both"/>
    </w:pPr>
    <w:rPr>
      <w:kern w:val="2"/>
      <w:sz w:val="24"/>
      <w:szCs w:val="22"/>
    </w:rPr>
  </w:style>
  <w:style w:type="paragraph" w:styleId="3">
    <w:name w:val="heading 3"/>
    <w:basedOn w:val="a"/>
    <w:next w:val="a"/>
    <w:qFormat/>
    <w:rsid w:val="00065034"/>
    <w:pPr>
      <w:keepNext/>
      <w:keepLines/>
      <w:numPr>
        <w:ilvl w:val="2"/>
        <w:numId w:val="1"/>
      </w:numPr>
      <w:spacing w:beforeLines="50" w:afterLines="50"/>
      <w:outlineLvl w:val="2"/>
    </w:pPr>
    <w:rPr>
      <w:rFonts w:eastAsia="仿宋_GB2312"/>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sid w:val="00065034"/>
    <w:pPr>
      <w:jc w:val="left"/>
    </w:pPr>
  </w:style>
  <w:style w:type="paragraph" w:styleId="a5">
    <w:name w:val="Balloon Text"/>
    <w:basedOn w:val="a"/>
    <w:link w:val="a6"/>
    <w:qFormat/>
    <w:rsid w:val="00065034"/>
    <w:rPr>
      <w:sz w:val="18"/>
      <w:szCs w:val="18"/>
    </w:rPr>
  </w:style>
  <w:style w:type="paragraph" w:styleId="a7">
    <w:name w:val="footer"/>
    <w:basedOn w:val="a"/>
    <w:link w:val="a8"/>
    <w:uiPriority w:val="99"/>
    <w:qFormat/>
    <w:rsid w:val="00065034"/>
    <w:pPr>
      <w:tabs>
        <w:tab w:val="center" w:pos="4153"/>
        <w:tab w:val="right" w:pos="8306"/>
      </w:tabs>
      <w:snapToGrid w:val="0"/>
      <w:jc w:val="left"/>
    </w:pPr>
    <w:rPr>
      <w:sz w:val="18"/>
      <w:szCs w:val="18"/>
    </w:rPr>
  </w:style>
  <w:style w:type="paragraph" w:styleId="a9">
    <w:name w:val="header"/>
    <w:basedOn w:val="a"/>
    <w:link w:val="aa"/>
    <w:qFormat/>
    <w:rsid w:val="00065034"/>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rsid w:val="00065034"/>
    <w:pPr>
      <w:ind w:firstLineChars="200" w:firstLine="420"/>
    </w:pPr>
  </w:style>
  <w:style w:type="character" w:customStyle="1" w:styleId="aa">
    <w:name w:val="页眉 字符"/>
    <w:basedOn w:val="a0"/>
    <w:link w:val="a9"/>
    <w:qFormat/>
    <w:rsid w:val="00065034"/>
    <w:rPr>
      <w:rFonts w:ascii="Calibri" w:eastAsia="宋体" w:hAnsi="Calibri" w:cs="Times New Roman"/>
      <w:kern w:val="2"/>
      <w:sz w:val="18"/>
      <w:szCs w:val="18"/>
    </w:rPr>
  </w:style>
  <w:style w:type="character" w:customStyle="1" w:styleId="a8">
    <w:name w:val="页脚 字符"/>
    <w:basedOn w:val="a0"/>
    <w:link w:val="a7"/>
    <w:uiPriority w:val="99"/>
    <w:qFormat/>
    <w:rsid w:val="00065034"/>
    <w:rPr>
      <w:rFonts w:ascii="Calibri" w:eastAsia="宋体" w:hAnsi="Calibri" w:cs="Times New Roman"/>
      <w:kern w:val="2"/>
      <w:sz w:val="18"/>
      <w:szCs w:val="18"/>
    </w:rPr>
  </w:style>
  <w:style w:type="character" w:customStyle="1" w:styleId="a4">
    <w:name w:val="批注文字 字符"/>
    <w:basedOn w:val="a0"/>
    <w:link w:val="a3"/>
    <w:qFormat/>
    <w:rsid w:val="00065034"/>
    <w:rPr>
      <w:rFonts w:ascii="Calibri" w:hAnsi="Calibri"/>
      <w:kern w:val="2"/>
      <w:sz w:val="21"/>
      <w:szCs w:val="22"/>
    </w:rPr>
  </w:style>
  <w:style w:type="character" w:customStyle="1" w:styleId="a6">
    <w:name w:val="批注框文本 字符"/>
    <w:basedOn w:val="a0"/>
    <w:link w:val="a5"/>
    <w:qFormat/>
    <w:rsid w:val="00065034"/>
    <w:rPr>
      <w:kern w:val="2"/>
      <w:sz w:val="18"/>
      <w:szCs w:val="18"/>
    </w:rPr>
  </w:style>
  <w:style w:type="paragraph" w:styleId="ab">
    <w:name w:val="List Paragraph"/>
    <w:basedOn w:val="a"/>
    <w:uiPriority w:val="99"/>
    <w:unhideWhenUsed/>
    <w:qFormat/>
    <w:rsid w:val="00C47596"/>
    <w:pPr>
      <w:ind w:firstLineChars="200" w:firstLine="420"/>
    </w:pPr>
    <w:rPr>
      <w:rFonts w:ascii="Calibri" w:hAnsi="Calibri"/>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footnotes" Target="footnot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webSettings" Target="webSettings.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settings" Target="settings.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styles" Target="styles.xml"/><Relationship Id="rId28" Type="http://schemas.openxmlformats.org/officeDocument/2006/relationships/image" Target="media/image1.jpeg"/><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numbering" Target="numbering.xml"/><Relationship Id="rId27" Type="http://schemas.openxmlformats.org/officeDocument/2006/relationships/endnotes" Target="endnotes.xml"/><Relationship Id="rId30"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s:customData xmlns="http://www.wps.cn/officeDocument/2013/wpsCustomData" xmlns:s="http://www.wps.cn/officeDocument/2013/wpsCustomData">
  <customSectProps>
    <customSectPr/>
  </customSectProps>
</s:customData>
</file>

<file path=customXml/item18.xml><?xml version="1.0" encoding="utf-8"?>
<mcd:customData xmlns="http://www.wps.cn/android/officeDocument/2013/mofficeCustomData" xmlns:mcd="http://www.wps.cn/android/officeDocument/2013/mofficeCustomData" version="2">
  <mcd:comments/>
</mcd:customData>
</file>

<file path=customXml/item19.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20.xml><?xml version="1.0" encoding="utf-8"?>
<mcd:customData xmlns="http://www.wps.cn/android/officeDocument/2013/mofficeCustomData" xmlns:mcd="http://www.wps.cn/android/officeDocument/2013/mofficeCustomData" version="2">
  <mcd:comments/>
</mcd:customData>
</file>

<file path=customXml/item21.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463D2AF2-69DB-4A88-A18C-244D34690FC0}">
  <ds:schemaRefs>
    <ds:schemaRef ds:uri="http://www.wps.cn/android/officeDocument/2013/mofficeCustomData"/>
  </ds:schemaRefs>
</ds:datastoreItem>
</file>

<file path=customXml/itemProps10.xml><?xml version="1.0" encoding="utf-8"?>
<ds:datastoreItem xmlns:ds="http://schemas.openxmlformats.org/officeDocument/2006/customXml" ds:itemID="{5F49AD81-8E80-4ED3-AE0E-238E16AC36C8}">
  <ds:schemaRefs>
    <ds:schemaRef ds:uri="http://www.wps.cn/android/officeDocument/2013/mofficeCustomData"/>
  </ds:schemaRefs>
</ds:datastoreItem>
</file>

<file path=customXml/itemProps11.xml><?xml version="1.0" encoding="utf-8"?>
<ds:datastoreItem xmlns:ds="http://schemas.openxmlformats.org/officeDocument/2006/customXml" ds:itemID="{4A794BF8-272F-41A8-AD8D-271FA86F1BF3}">
  <ds:schemaRefs>
    <ds:schemaRef ds:uri="http://www.wps.cn/android/officeDocument/2013/mofficeCustomData"/>
  </ds:schemaRefs>
</ds:datastoreItem>
</file>

<file path=customXml/itemProps12.xml><?xml version="1.0" encoding="utf-8"?>
<ds:datastoreItem xmlns:ds="http://schemas.openxmlformats.org/officeDocument/2006/customXml" ds:itemID="{CCC5E59B-2CE2-4DE3-8B55-C038C17D8F9E}">
  <ds:schemaRefs>
    <ds:schemaRef ds:uri="http://www.wps.cn/android/officeDocument/2013/mofficeCustomData"/>
  </ds:schemaRefs>
</ds:datastoreItem>
</file>

<file path=customXml/itemProps13.xml><?xml version="1.0" encoding="utf-8"?>
<ds:datastoreItem xmlns:ds="http://schemas.openxmlformats.org/officeDocument/2006/customXml" ds:itemID="{5B20D844-F911-4453-AFEB-D83D4F35D9DF}">
  <ds:schemaRefs>
    <ds:schemaRef ds:uri="http://www.wps.cn/android/officeDocument/2013/mofficeCustomData"/>
  </ds:schemaRefs>
</ds:datastoreItem>
</file>

<file path=customXml/itemProps14.xml><?xml version="1.0" encoding="utf-8"?>
<ds:datastoreItem xmlns:ds="http://schemas.openxmlformats.org/officeDocument/2006/customXml" ds:itemID="{C3DA362E-9781-4920-A608-5D14854557EC}">
  <ds:schemaRefs>
    <ds:schemaRef ds:uri="http://www.wps.cn/android/officeDocument/2013/mofficeCustomData"/>
  </ds:schemaRefs>
</ds:datastoreItem>
</file>

<file path=customXml/itemProps15.xml><?xml version="1.0" encoding="utf-8"?>
<ds:datastoreItem xmlns:ds="http://schemas.openxmlformats.org/officeDocument/2006/customXml" ds:itemID="{4B14E39D-5E81-4A80-AC96-9FB2B75A2168}">
  <ds:schemaRefs>
    <ds:schemaRef ds:uri="http://www.wps.cn/android/officeDocument/2013/mofficeCustomData"/>
  </ds:schemaRefs>
</ds:datastoreItem>
</file>

<file path=customXml/itemProps16.xml><?xml version="1.0" encoding="utf-8"?>
<ds:datastoreItem xmlns:ds="http://schemas.openxmlformats.org/officeDocument/2006/customXml" ds:itemID="{A9DE3197-B8AD-4AA6-B0C7-2524B1AF1BA2}">
  <ds:schemaRefs>
    <ds:schemaRef ds:uri="http://www.wps.cn/android/officeDocument/2013/mofficeCustomData"/>
  </ds:schemaRefs>
</ds:datastoreItem>
</file>

<file path=customXml/itemProps17.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8.xml><?xml version="1.0" encoding="utf-8"?>
<ds:datastoreItem xmlns:ds="http://schemas.openxmlformats.org/officeDocument/2006/customXml" ds:itemID="{B92AB539-34D0-485E-A781-808006654B01}">
  <ds:schemaRefs>
    <ds:schemaRef ds:uri="http://www.wps.cn/android/officeDocument/2013/mofficeCustomData"/>
  </ds:schemaRefs>
</ds:datastoreItem>
</file>

<file path=customXml/itemProps19.xml><?xml version="1.0" encoding="utf-8"?>
<ds:datastoreItem xmlns:ds="http://schemas.openxmlformats.org/officeDocument/2006/customXml" ds:itemID="{75B719C8-6EB7-4A2D-B44F-3560D19AAAF9}">
  <ds:schemaRefs>
    <ds:schemaRef ds:uri="http://www.wps.cn/android/officeDocument/2013/mofficeCustomData"/>
  </ds:schemaRefs>
</ds:datastoreItem>
</file>

<file path=customXml/itemProps2.xml><?xml version="1.0" encoding="utf-8"?>
<ds:datastoreItem xmlns:ds="http://schemas.openxmlformats.org/officeDocument/2006/customXml" ds:itemID="{E6319121-1685-4077-9CD9-71DFB7209A0A}">
  <ds:schemaRefs>
    <ds:schemaRef ds:uri="http://www.wps.cn/android/officeDocument/2013/mofficeCustomData"/>
  </ds:schemaRefs>
</ds:datastoreItem>
</file>

<file path=customXml/itemProps20.xml><?xml version="1.0" encoding="utf-8"?>
<ds:datastoreItem xmlns:ds="http://schemas.openxmlformats.org/officeDocument/2006/customXml" ds:itemID="{1EBFCB4D-1701-4033-A372-A2AD14B482E2}">
  <ds:schemaRefs>
    <ds:schemaRef ds:uri="http://www.wps.cn/android/officeDocument/2013/mofficeCustomData"/>
  </ds:schemaRefs>
</ds:datastoreItem>
</file>

<file path=customXml/itemProps21.xml><?xml version="1.0" encoding="utf-8"?>
<ds:datastoreItem xmlns:ds="http://schemas.openxmlformats.org/officeDocument/2006/customXml" ds:itemID="{7F328987-848C-45EE-B5DA-3B4D37CDC483}">
  <ds:schemaRefs>
    <ds:schemaRef ds:uri="http://schemas.openxmlformats.org/officeDocument/2006/bibliography"/>
  </ds:schemaRefs>
</ds:datastoreItem>
</file>

<file path=customXml/itemProps3.xml><?xml version="1.0" encoding="utf-8"?>
<ds:datastoreItem xmlns:ds="http://schemas.openxmlformats.org/officeDocument/2006/customXml" ds:itemID="{D2B3A513-4EA6-44CE-9117-02109CA24256}">
  <ds:schemaRefs>
    <ds:schemaRef ds:uri="http://www.wps.cn/android/officeDocument/2013/mofficeCustomData"/>
  </ds:schemaRefs>
</ds:datastoreItem>
</file>

<file path=customXml/itemProps4.xml><?xml version="1.0" encoding="utf-8"?>
<ds:datastoreItem xmlns:ds="http://schemas.openxmlformats.org/officeDocument/2006/customXml" ds:itemID="{5F331648-5BFD-4C37-90EE-C17F471552E9}">
  <ds:schemaRefs>
    <ds:schemaRef ds:uri="http://www.wps.cn/android/officeDocument/2013/mofficeCustomData"/>
  </ds:schemaRefs>
</ds:datastoreItem>
</file>

<file path=customXml/itemProps5.xml><?xml version="1.0" encoding="utf-8"?>
<ds:datastoreItem xmlns:ds="http://schemas.openxmlformats.org/officeDocument/2006/customXml" ds:itemID="{488ACD18-0126-4701-B403-1832F65C0078}">
  <ds:schemaRefs>
    <ds:schemaRef ds:uri="http://www.wps.cn/android/officeDocument/2013/mofficeCustomData"/>
  </ds:schemaRefs>
</ds:datastoreItem>
</file>

<file path=customXml/itemProps6.xml><?xml version="1.0" encoding="utf-8"?>
<ds:datastoreItem xmlns:ds="http://schemas.openxmlformats.org/officeDocument/2006/customXml" ds:itemID="{18557E60-CA35-4D61-9B8B-A64F0EAC7AA3}">
  <ds:schemaRefs>
    <ds:schemaRef ds:uri="http://www.wps.cn/android/officeDocument/2013/mofficeCustomData"/>
  </ds:schemaRefs>
</ds:datastoreItem>
</file>

<file path=customXml/itemProps7.xml><?xml version="1.0" encoding="utf-8"?>
<ds:datastoreItem xmlns:ds="http://schemas.openxmlformats.org/officeDocument/2006/customXml" ds:itemID="{59FF15DD-1B99-48AD-A989-E74BBF050BB7}">
  <ds:schemaRefs>
    <ds:schemaRef ds:uri="http://www.wps.cn/android/officeDocument/2013/mofficeCustomData"/>
  </ds:schemaRefs>
</ds:datastoreItem>
</file>

<file path=customXml/itemProps8.xml><?xml version="1.0" encoding="utf-8"?>
<ds:datastoreItem xmlns:ds="http://schemas.openxmlformats.org/officeDocument/2006/customXml" ds:itemID="{DC0BF7CC-9CB7-45FC-BD95-2580A258F22A}">
  <ds:schemaRefs>
    <ds:schemaRef ds:uri="http://www.wps.cn/android/officeDocument/2013/mofficeCustomData"/>
  </ds:schemaRefs>
</ds:datastoreItem>
</file>

<file path=customXml/itemProps9.xml><?xml version="1.0" encoding="utf-8"?>
<ds:datastoreItem xmlns:ds="http://schemas.openxmlformats.org/officeDocument/2006/customXml" ds:itemID="{9960835D-5AB2-4CC3-9C7D-8C36BDE7438F}">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10</Pages>
  <Words>949</Words>
  <Characters>5410</Characters>
  <Application>Microsoft Office Word</Application>
  <DocSecurity>0</DocSecurity>
  <Lines>45</Lines>
  <Paragraphs>12</Paragraphs>
  <ScaleCrop>false</ScaleCrop>
  <Company>china</Company>
  <LinksUpToDate>false</LinksUpToDate>
  <CharactersWithSpaces>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20</cp:revision>
  <cp:lastPrinted>2019-05-13T13:02:00Z</cp:lastPrinted>
  <dcterms:created xsi:type="dcterms:W3CDTF">2019-05-08T10:23:00Z</dcterms:created>
  <dcterms:modified xsi:type="dcterms:W3CDTF">2020-03-16T08:41:00Z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